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45C" w:rsidRDefault="005F3EA0">
      <w:pPr>
        <w:spacing w:line="200" w:lineRule="exact"/>
        <w:rPr>
          <w:sz w:val="24"/>
          <w:szCs w:val="24"/>
        </w:rPr>
      </w:pPr>
      <w:bookmarkStart w:id="0" w:name="page1"/>
      <w:bookmarkEnd w:id="0"/>
      <w:r>
        <w:rPr>
          <w:noProof/>
          <w:sz w:val="24"/>
          <w:szCs w:val="24"/>
        </w:rPr>
        <w:drawing>
          <wp:anchor distT="0" distB="0" distL="114300" distR="114300" simplePos="0" relativeHeight="251657728" behindDoc="1" locked="0" layoutInCell="0" allowOverlap="1">
            <wp:simplePos x="0" y="0"/>
            <wp:positionH relativeFrom="page">
              <wp:posOffset>899795</wp:posOffset>
            </wp:positionH>
            <wp:positionV relativeFrom="page">
              <wp:posOffset>899795</wp:posOffset>
            </wp:positionV>
            <wp:extent cx="2531110" cy="861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extLst/>
                    </a:blip>
                    <a:srcRect/>
                    <a:stretch>
                      <a:fillRect/>
                    </a:stretch>
                  </pic:blipFill>
                  <pic:spPr bwMode="auto">
                    <a:xfrm>
                      <a:off x="0" y="0"/>
                      <a:ext cx="2531110" cy="861695"/>
                    </a:xfrm>
                    <a:prstGeom prst="rect">
                      <a:avLst/>
                    </a:prstGeom>
                    <a:noFill/>
                  </pic:spPr>
                </pic:pic>
              </a:graphicData>
            </a:graphic>
          </wp:anchor>
        </w:drawing>
      </w:r>
    </w:p>
    <w:p w:rsidR="0023645C" w:rsidRDefault="0023645C">
      <w:pPr>
        <w:spacing w:line="200" w:lineRule="exact"/>
        <w:rPr>
          <w:sz w:val="24"/>
          <w:szCs w:val="24"/>
        </w:rPr>
      </w:pPr>
    </w:p>
    <w:p w:rsidR="0023645C" w:rsidRDefault="0023645C">
      <w:pPr>
        <w:spacing w:line="200" w:lineRule="exact"/>
        <w:rPr>
          <w:sz w:val="24"/>
          <w:szCs w:val="24"/>
        </w:rPr>
      </w:pPr>
    </w:p>
    <w:p w:rsidR="0023645C" w:rsidRDefault="0023645C">
      <w:pPr>
        <w:spacing w:line="200" w:lineRule="exact"/>
        <w:rPr>
          <w:sz w:val="24"/>
          <w:szCs w:val="24"/>
        </w:rPr>
      </w:pPr>
    </w:p>
    <w:p w:rsidR="0023645C" w:rsidRDefault="0023645C">
      <w:pPr>
        <w:spacing w:line="200" w:lineRule="exact"/>
        <w:rPr>
          <w:sz w:val="24"/>
          <w:szCs w:val="24"/>
        </w:rPr>
      </w:pPr>
    </w:p>
    <w:p w:rsidR="0023645C" w:rsidRDefault="0023645C">
      <w:pPr>
        <w:spacing w:line="200" w:lineRule="exact"/>
        <w:rPr>
          <w:sz w:val="24"/>
          <w:szCs w:val="24"/>
        </w:rPr>
      </w:pPr>
    </w:p>
    <w:p w:rsidR="0023645C" w:rsidRDefault="0023645C">
      <w:pPr>
        <w:spacing w:line="200" w:lineRule="exact"/>
        <w:rPr>
          <w:sz w:val="24"/>
          <w:szCs w:val="24"/>
        </w:rPr>
      </w:pPr>
    </w:p>
    <w:p w:rsidR="0023645C" w:rsidRDefault="0023645C">
      <w:pPr>
        <w:spacing w:line="200" w:lineRule="exact"/>
        <w:rPr>
          <w:sz w:val="24"/>
          <w:szCs w:val="24"/>
        </w:rPr>
      </w:pPr>
    </w:p>
    <w:p w:rsidR="0023645C" w:rsidRDefault="0023645C">
      <w:pPr>
        <w:spacing w:line="321" w:lineRule="exact"/>
        <w:rPr>
          <w:sz w:val="24"/>
          <w:szCs w:val="24"/>
        </w:rPr>
      </w:pPr>
    </w:p>
    <w:p w:rsidR="00355E9B" w:rsidRDefault="00355E9B">
      <w:pPr>
        <w:jc w:val="center"/>
        <w:rPr>
          <w:rFonts w:ascii="Calibri" w:eastAsia="Calibri" w:hAnsi="Calibri" w:cs="Calibri"/>
          <w:sz w:val="56"/>
          <w:szCs w:val="56"/>
          <w:lang w:val="en-US"/>
        </w:rPr>
      </w:pPr>
    </w:p>
    <w:p w:rsidR="00355E9B" w:rsidRDefault="00355E9B">
      <w:pPr>
        <w:jc w:val="center"/>
        <w:rPr>
          <w:rFonts w:ascii="Calibri" w:eastAsia="Calibri" w:hAnsi="Calibri" w:cs="Calibri"/>
          <w:sz w:val="56"/>
          <w:szCs w:val="56"/>
          <w:lang w:val="en-US"/>
        </w:rPr>
      </w:pPr>
    </w:p>
    <w:p w:rsidR="0023645C" w:rsidRPr="008057D3" w:rsidRDefault="005F3EA0">
      <w:pPr>
        <w:jc w:val="center"/>
        <w:rPr>
          <w:sz w:val="20"/>
          <w:szCs w:val="20"/>
          <w:lang w:val="en-US"/>
        </w:rPr>
      </w:pPr>
      <w:r w:rsidRPr="008057D3">
        <w:rPr>
          <w:rFonts w:ascii="Calibri" w:eastAsia="Calibri" w:hAnsi="Calibri" w:cs="Calibri"/>
          <w:sz w:val="56"/>
          <w:szCs w:val="56"/>
          <w:lang w:val="en-US"/>
        </w:rPr>
        <w:t xml:space="preserve">English 1, </w:t>
      </w:r>
      <w:r w:rsidR="00355E9B">
        <w:rPr>
          <w:rFonts w:ascii="Calibri" w:eastAsia="Calibri" w:hAnsi="Calibri" w:cs="Calibri"/>
          <w:sz w:val="56"/>
          <w:szCs w:val="56"/>
          <w:lang w:val="en-US"/>
        </w:rPr>
        <w:t xml:space="preserve">711G26, 711G35, 711G36, 711G37, 711G38, 711G45, 711G46, </w:t>
      </w:r>
      <w:r w:rsidRPr="008057D3">
        <w:rPr>
          <w:rFonts w:ascii="Calibri" w:eastAsia="Calibri" w:hAnsi="Calibri" w:cs="Calibri"/>
          <w:sz w:val="56"/>
          <w:szCs w:val="56"/>
          <w:lang w:val="en-US"/>
        </w:rPr>
        <w:t>707G03</w:t>
      </w:r>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88" w:lineRule="exact"/>
        <w:rPr>
          <w:sz w:val="24"/>
          <w:szCs w:val="24"/>
          <w:lang w:val="en-US"/>
        </w:rPr>
      </w:pPr>
    </w:p>
    <w:p w:rsidR="0023645C" w:rsidRPr="008057D3" w:rsidRDefault="005F3EA0">
      <w:pPr>
        <w:ind w:left="3500"/>
        <w:rPr>
          <w:sz w:val="20"/>
          <w:szCs w:val="20"/>
          <w:lang w:val="en-US"/>
        </w:rPr>
      </w:pPr>
      <w:r w:rsidRPr="008057D3">
        <w:rPr>
          <w:rFonts w:eastAsia="Times New Roman"/>
          <w:sz w:val="40"/>
          <w:szCs w:val="40"/>
          <w:lang w:val="en-US"/>
        </w:rPr>
        <w:t>Reading List</w:t>
      </w:r>
    </w:p>
    <w:p w:rsidR="0023645C" w:rsidRPr="008057D3" w:rsidRDefault="00CC7CBF" w:rsidP="00CC7CBF">
      <w:pPr>
        <w:rPr>
          <w:sz w:val="20"/>
          <w:szCs w:val="20"/>
          <w:lang w:val="en-US"/>
        </w:rPr>
      </w:pPr>
      <w:r>
        <w:rPr>
          <w:sz w:val="24"/>
          <w:szCs w:val="24"/>
          <w:lang w:val="en-US"/>
        </w:rPr>
        <w:t xml:space="preserve">                                                         </w:t>
      </w:r>
      <w:r>
        <w:rPr>
          <w:rFonts w:eastAsia="Times New Roman"/>
          <w:sz w:val="40"/>
          <w:szCs w:val="40"/>
          <w:lang w:val="en-US"/>
        </w:rPr>
        <w:t>Autumn Term</w:t>
      </w:r>
      <w:r w:rsidR="005F3EA0" w:rsidRPr="008057D3">
        <w:rPr>
          <w:rFonts w:eastAsia="Times New Roman"/>
          <w:sz w:val="40"/>
          <w:szCs w:val="40"/>
          <w:lang w:val="en-US"/>
        </w:rPr>
        <w:t xml:space="preserve"> 2020</w:t>
      </w:r>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51" w:lineRule="exact"/>
        <w:rPr>
          <w:sz w:val="24"/>
          <w:szCs w:val="24"/>
          <w:lang w:val="en-US"/>
        </w:rPr>
      </w:pPr>
    </w:p>
    <w:p w:rsidR="0023645C" w:rsidRDefault="005F3EA0">
      <w:pPr>
        <w:spacing w:line="276" w:lineRule="auto"/>
        <w:ind w:right="100"/>
        <w:rPr>
          <w:rFonts w:eastAsia="Times New Roman"/>
          <w:i/>
          <w:iCs/>
          <w:sz w:val="28"/>
          <w:szCs w:val="28"/>
          <w:lang w:val="en-US"/>
        </w:rPr>
      </w:pPr>
      <w:r w:rsidRPr="008057D3">
        <w:rPr>
          <w:rFonts w:eastAsia="Times New Roman"/>
          <w:i/>
          <w:iCs/>
          <w:sz w:val="28"/>
          <w:szCs w:val="28"/>
          <w:lang w:val="en-US"/>
        </w:rPr>
        <w:t xml:space="preserve">Make sure that you look at the entire list no matter what your course code is, as items </w:t>
      </w:r>
      <w:proofErr w:type="gramStart"/>
      <w:r w:rsidRPr="008057D3">
        <w:rPr>
          <w:rFonts w:eastAsia="Times New Roman"/>
          <w:i/>
          <w:iCs/>
          <w:sz w:val="28"/>
          <w:szCs w:val="28"/>
          <w:lang w:val="en-US"/>
        </w:rPr>
        <w:t>are listed</w:t>
      </w:r>
      <w:proofErr w:type="gramEnd"/>
      <w:r w:rsidRPr="008057D3">
        <w:rPr>
          <w:rFonts w:eastAsia="Times New Roman"/>
          <w:i/>
          <w:iCs/>
          <w:sz w:val="28"/>
          <w:szCs w:val="28"/>
          <w:lang w:val="en-US"/>
        </w:rPr>
        <w:t xml:space="preserve"> under different areas of the subject of English and your course code may appear under several headings</w:t>
      </w:r>
    </w:p>
    <w:p w:rsidR="00355E9B" w:rsidRDefault="00355E9B">
      <w:pPr>
        <w:spacing w:line="276" w:lineRule="auto"/>
        <w:ind w:right="100"/>
        <w:rPr>
          <w:rFonts w:eastAsia="Times New Roman"/>
          <w:i/>
          <w:iCs/>
          <w:sz w:val="28"/>
          <w:szCs w:val="28"/>
          <w:lang w:val="en-US"/>
        </w:rPr>
      </w:pPr>
    </w:p>
    <w:p w:rsidR="00355E9B" w:rsidRPr="008057D3" w:rsidRDefault="00355E9B">
      <w:pPr>
        <w:spacing w:line="276" w:lineRule="auto"/>
        <w:ind w:right="100"/>
        <w:rPr>
          <w:sz w:val="20"/>
          <w:szCs w:val="20"/>
          <w:lang w:val="en-US"/>
        </w:rPr>
      </w:pPr>
      <w:r>
        <w:rPr>
          <w:rFonts w:eastAsia="Times New Roman"/>
          <w:i/>
          <w:iCs/>
          <w:sz w:val="28"/>
          <w:szCs w:val="28"/>
          <w:lang w:val="en-US"/>
        </w:rPr>
        <w:t xml:space="preserve">Please make sure you check your course code below and please make sure that you only purchase the literature that is for your </w:t>
      </w:r>
      <w:proofErr w:type="gramStart"/>
      <w:r>
        <w:rPr>
          <w:rFonts w:eastAsia="Times New Roman"/>
          <w:i/>
          <w:iCs/>
          <w:sz w:val="28"/>
          <w:szCs w:val="28"/>
          <w:lang w:val="en-US"/>
        </w:rPr>
        <w:t>exact  course</w:t>
      </w:r>
      <w:proofErr w:type="gramEnd"/>
      <w:r>
        <w:rPr>
          <w:rFonts w:eastAsia="Times New Roman"/>
          <w:i/>
          <w:iCs/>
          <w:sz w:val="28"/>
          <w:szCs w:val="28"/>
          <w:lang w:val="en-US"/>
        </w:rPr>
        <w:t xml:space="preserve"> code.</w:t>
      </w:r>
      <w:bookmarkStart w:id="1" w:name="_GoBack"/>
      <w:bookmarkEnd w:id="1"/>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03" w:lineRule="exact"/>
        <w:rPr>
          <w:sz w:val="24"/>
          <w:szCs w:val="24"/>
          <w:lang w:val="en-US"/>
        </w:rPr>
      </w:pPr>
    </w:p>
    <w:p w:rsidR="0023645C" w:rsidRPr="008057D3" w:rsidRDefault="005F3EA0">
      <w:pPr>
        <w:rPr>
          <w:sz w:val="20"/>
          <w:szCs w:val="20"/>
          <w:lang w:val="en-US"/>
        </w:rPr>
      </w:pPr>
      <w:r w:rsidRPr="008057D3">
        <w:rPr>
          <w:rFonts w:eastAsia="Times New Roman"/>
          <w:b/>
          <w:bCs/>
          <w:sz w:val="28"/>
          <w:szCs w:val="28"/>
          <w:lang w:val="en-US"/>
        </w:rPr>
        <w:t>Course Codes</w:t>
      </w:r>
    </w:p>
    <w:p w:rsidR="0023645C" w:rsidRPr="008057D3" w:rsidRDefault="0023645C">
      <w:pPr>
        <w:spacing w:line="193"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711G26: English 1, full time. The full list below applies.</w:t>
      </w:r>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41"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For other courses, see the course codes below:</w:t>
      </w:r>
    </w:p>
    <w:p w:rsidR="0023645C" w:rsidRPr="008057D3" w:rsidRDefault="0023645C">
      <w:pPr>
        <w:spacing w:line="180"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711G35: Written and Oral Communication</w:t>
      </w:r>
    </w:p>
    <w:p w:rsidR="0023645C" w:rsidRPr="008057D3" w:rsidRDefault="0023645C">
      <w:pPr>
        <w:spacing w:line="185"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711G36: Language Studies</w:t>
      </w:r>
    </w:p>
    <w:p w:rsidR="0023645C" w:rsidRPr="008057D3" w:rsidRDefault="0023645C">
      <w:pPr>
        <w:spacing w:line="180"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711G37: Modern Fiction</w:t>
      </w:r>
    </w:p>
    <w:p w:rsidR="0023645C" w:rsidRPr="008057D3" w:rsidRDefault="0023645C">
      <w:pPr>
        <w:spacing w:line="185"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711G38: Contemporary British and American Society</w:t>
      </w:r>
    </w:p>
    <w:p w:rsidR="0023645C" w:rsidRPr="008057D3" w:rsidRDefault="0023645C">
      <w:pPr>
        <w:spacing w:line="180"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711G45: English – Literature, Foundation Course</w:t>
      </w:r>
    </w:p>
    <w:p w:rsidR="0023645C" w:rsidRPr="008057D3" w:rsidRDefault="0023645C">
      <w:pPr>
        <w:spacing w:line="180"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711G46: English – Cultural Studies, Foundation Course</w:t>
      </w:r>
    </w:p>
    <w:p w:rsidR="0023645C" w:rsidRPr="008057D3" w:rsidRDefault="0023645C">
      <w:pPr>
        <w:spacing w:line="185" w:lineRule="exact"/>
        <w:rPr>
          <w:sz w:val="24"/>
          <w:szCs w:val="24"/>
          <w:lang w:val="en-US"/>
        </w:rPr>
      </w:pPr>
    </w:p>
    <w:p w:rsidR="0023645C" w:rsidRPr="008057D3" w:rsidRDefault="005F3EA0">
      <w:pPr>
        <w:rPr>
          <w:sz w:val="20"/>
          <w:szCs w:val="20"/>
          <w:lang w:val="en-US"/>
        </w:rPr>
      </w:pPr>
      <w:r w:rsidRPr="008057D3">
        <w:rPr>
          <w:rFonts w:eastAsia="Times New Roman"/>
          <w:sz w:val="24"/>
          <w:szCs w:val="24"/>
          <w:lang w:val="en-US"/>
        </w:rPr>
        <w:t>707G03: English with Multimodal Perspectives (fall semester only)</w:t>
      </w:r>
    </w:p>
    <w:p w:rsidR="0023645C" w:rsidRPr="008057D3" w:rsidRDefault="0023645C">
      <w:pPr>
        <w:spacing w:line="200" w:lineRule="exact"/>
        <w:rPr>
          <w:sz w:val="24"/>
          <w:szCs w:val="24"/>
          <w:lang w:val="en-US"/>
        </w:rPr>
      </w:pPr>
    </w:p>
    <w:p w:rsidR="0023645C" w:rsidRPr="008057D3" w:rsidRDefault="0023645C">
      <w:pPr>
        <w:spacing w:line="200" w:lineRule="exact"/>
        <w:rPr>
          <w:sz w:val="24"/>
          <w:szCs w:val="24"/>
          <w:lang w:val="en-US"/>
        </w:rPr>
      </w:pPr>
    </w:p>
    <w:p w:rsidR="0023645C" w:rsidRPr="008057D3" w:rsidRDefault="0023645C">
      <w:pPr>
        <w:spacing w:line="241" w:lineRule="exact"/>
        <w:rPr>
          <w:sz w:val="24"/>
          <w:szCs w:val="24"/>
          <w:lang w:val="en-US"/>
        </w:rPr>
      </w:pPr>
    </w:p>
    <w:p w:rsidR="0023645C" w:rsidRPr="008057D3" w:rsidRDefault="005F3EA0">
      <w:pPr>
        <w:spacing w:line="274" w:lineRule="auto"/>
        <w:ind w:right="200"/>
        <w:rPr>
          <w:sz w:val="20"/>
          <w:szCs w:val="20"/>
          <w:lang w:val="en-US"/>
        </w:rPr>
      </w:pPr>
      <w:r w:rsidRPr="008057D3">
        <w:rPr>
          <w:rFonts w:eastAsia="Times New Roman"/>
          <w:sz w:val="24"/>
          <w:szCs w:val="24"/>
          <w:lang w:val="en-US"/>
        </w:rPr>
        <w:t xml:space="preserve">The literature </w:t>
      </w:r>
      <w:proofErr w:type="gramStart"/>
      <w:r w:rsidRPr="008057D3">
        <w:rPr>
          <w:rFonts w:eastAsia="Times New Roman"/>
          <w:sz w:val="24"/>
          <w:szCs w:val="24"/>
          <w:lang w:val="en-US"/>
        </w:rPr>
        <w:t>has been ordered</w:t>
      </w:r>
      <w:proofErr w:type="gramEnd"/>
      <w:r w:rsidRPr="008057D3">
        <w:rPr>
          <w:rFonts w:eastAsia="Times New Roman"/>
          <w:sz w:val="24"/>
          <w:szCs w:val="24"/>
          <w:lang w:val="en-US"/>
        </w:rPr>
        <w:t xml:space="preserve"> through </w:t>
      </w:r>
      <w:proofErr w:type="spellStart"/>
      <w:r w:rsidRPr="008057D3">
        <w:rPr>
          <w:rFonts w:eastAsia="Times New Roman"/>
          <w:sz w:val="24"/>
          <w:szCs w:val="24"/>
          <w:lang w:val="en-US"/>
        </w:rPr>
        <w:t>Bokab</w:t>
      </w:r>
      <w:proofErr w:type="spellEnd"/>
      <w:r w:rsidRPr="008057D3">
        <w:rPr>
          <w:rFonts w:eastAsia="Times New Roman"/>
          <w:sz w:val="24"/>
          <w:szCs w:val="24"/>
          <w:lang w:val="en-US"/>
        </w:rPr>
        <w:t xml:space="preserve"> in </w:t>
      </w:r>
      <w:proofErr w:type="spellStart"/>
      <w:r w:rsidRPr="008057D3">
        <w:rPr>
          <w:rFonts w:eastAsia="Times New Roman"/>
          <w:sz w:val="24"/>
          <w:szCs w:val="24"/>
          <w:lang w:val="en-US"/>
        </w:rPr>
        <w:t>Kårallen</w:t>
      </w:r>
      <w:proofErr w:type="spellEnd"/>
      <w:r w:rsidRPr="008057D3">
        <w:rPr>
          <w:rFonts w:eastAsia="Times New Roman"/>
          <w:sz w:val="24"/>
          <w:szCs w:val="24"/>
          <w:lang w:val="en-US"/>
        </w:rPr>
        <w:t xml:space="preserve"> on Campus Valla. The books etc. listed under “Course Literature” are compulsory reading. “Reference Literature” </w:t>
      </w:r>
      <w:proofErr w:type="gramStart"/>
      <w:r w:rsidRPr="008057D3">
        <w:rPr>
          <w:rFonts w:eastAsia="Times New Roman"/>
          <w:sz w:val="24"/>
          <w:szCs w:val="24"/>
          <w:lang w:val="en-US"/>
        </w:rPr>
        <w:t>is recommended</w:t>
      </w:r>
      <w:proofErr w:type="gramEnd"/>
      <w:r w:rsidRPr="008057D3">
        <w:rPr>
          <w:rFonts w:eastAsia="Times New Roman"/>
          <w:sz w:val="24"/>
          <w:szCs w:val="24"/>
          <w:lang w:val="en-US"/>
        </w:rPr>
        <w:t xml:space="preserve"> reading.</w:t>
      </w:r>
    </w:p>
    <w:p w:rsidR="0023645C" w:rsidRPr="008057D3" w:rsidRDefault="0023645C">
      <w:pPr>
        <w:spacing w:line="200" w:lineRule="exact"/>
        <w:rPr>
          <w:sz w:val="24"/>
          <w:szCs w:val="24"/>
          <w:lang w:val="en-US"/>
        </w:rPr>
      </w:pPr>
    </w:p>
    <w:p w:rsidR="0023645C" w:rsidRPr="008057D3" w:rsidRDefault="0023645C">
      <w:pPr>
        <w:spacing w:line="260" w:lineRule="exact"/>
        <w:rPr>
          <w:sz w:val="24"/>
          <w:szCs w:val="24"/>
          <w:lang w:val="en-US"/>
        </w:rPr>
      </w:pPr>
    </w:p>
    <w:p w:rsidR="0023645C" w:rsidRPr="008057D3" w:rsidRDefault="005F3EA0">
      <w:pPr>
        <w:jc w:val="right"/>
        <w:rPr>
          <w:sz w:val="20"/>
          <w:szCs w:val="20"/>
          <w:lang w:val="en-US"/>
        </w:rPr>
      </w:pPr>
      <w:r w:rsidRPr="008057D3">
        <w:rPr>
          <w:rFonts w:ascii="Calibri" w:eastAsia="Calibri" w:hAnsi="Calibri" w:cs="Calibri"/>
          <w:lang w:val="en-US"/>
        </w:rPr>
        <w:t>1</w:t>
      </w:r>
    </w:p>
    <w:p w:rsidR="0023645C" w:rsidRPr="008057D3" w:rsidRDefault="0023645C">
      <w:pPr>
        <w:rPr>
          <w:lang w:val="en-US"/>
        </w:rPr>
        <w:sectPr w:rsidR="0023645C" w:rsidRPr="008057D3">
          <w:pgSz w:w="11900" w:h="16840"/>
          <w:pgMar w:top="1440" w:right="1420" w:bottom="432" w:left="1420" w:header="0" w:footer="0" w:gutter="0"/>
          <w:cols w:space="720" w:equalWidth="0">
            <w:col w:w="9060"/>
          </w:cols>
        </w:sectPr>
      </w:pPr>
    </w:p>
    <w:p w:rsidR="0023645C" w:rsidRPr="008057D3" w:rsidRDefault="0023645C">
      <w:pPr>
        <w:spacing w:line="200" w:lineRule="exact"/>
        <w:rPr>
          <w:sz w:val="20"/>
          <w:szCs w:val="20"/>
          <w:lang w:val="en-US"/>
        </w:rPr>
      </w:pPr>
      <w:bookmarkStart w:id="2" w:name="page2"/>
      <w:bookmarkEnd w:id="2"/>
    </w:p>
    <w:p w:rsidR="0023645C" w:rsidRPr="008057D3" w:rsidRDefault="0023645C">
      <w:pPr>
        <w:spacing w:line="212"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LANGUAGE STUDIES AND WRITTEN PROFICIENCY</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48"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 xml:space="preserve">Course Literature </w:t>
      </w:r>
      <w:r w:rsidRPr="008057D3">
        <w:rPr>
          <w:rFonts w:eastAsia="Times New Roman"/>
          <w:b/>
          <w:bCs/>
          <w:sz w:val="24"/>
          <w:szCs w:val="24"/>
          <w:highlight w:val="yellow"/>
          <w:lang w:val="en-US"/>
        </w:rPr>
        <w:t>711G26, 711G35, 711G36, 707G03</w:t>
      </w:r>
    </w:p>
    <w:p w:rsidR="0023645C" w:rsidRPr="008057D3" w:rsidRDefault="0023645C">
      <w:pPr>
        <w:spacing w:line="182" w:lineRule="exact"/>
        <w:rPr>
          <w:sz w:val="20"/>
          <w:szCs w:val="20"/>
          <w:lang w:val="en-US"/>
        </w:rPr>
      </w:pPr>
    </w:p>
    <w:p w:rsidR="0023645C" w:rsidRPr="008057D3" w:rsidRDefault="005F3EA0">
      <w:pPr>
        <w:spacing w:line="293" w:lineRule="auto"/>
        <w:ind w:right="140"/>
        <w:rPr>
          <w:sz w:val="20"/>
          <w:szCs w:val="20"/>
          <w:lang w:val="en-US"/>
        </w:rPr>
      </w:pPr>
      <w:proofErr w:type="spellStart"/>
      <w:r w:rsidRPr="008057D3">
        <w:rPr>
          <w:rFonts w:eastAsia="Times New Roman"/>
          <w:sz w:val="24"/>
          <w:szCs w:val="24"/>
          <w:lang w:val="en-US"/>
        </w:rPr>
        <w:t>Estling</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Vannestål</w:t>
      </w:r>
      <w:proofErr w:type="spellEnd"/>
      <w:r w:rsidRPr="008057D3">
        <w:rPr>
          <w:rFonts w:eastAsia="Times New Roman"/>
          <w:sz w:val="24"/>
          <w:szCs w:val="24"/>
          <w:lang w:val="en-US"/>
        </w:rPr>
        <w:t xml:space="preserve">, Maria. </w:t>
      </w:r>
      <w:r w:rsidRPr="008057D3">
        <w:rPr>
          <w:rFonts w:eastAsia="Times New Roman"/>
          <w:i/>
          <w:iCs/>
          <w:sz w:val="24"/>
          <w:szCs w:val="24"/>
          <w:lang w:val="en-US"/>
        </w:rPr>
        <w:t>A University Grammar of English with a Swedish Perspective</w:t>
      </w:r>
      <w:r w:rsidRPr="008057D3">
        <w:rPr>
          <w:rFonts w:eastAsia="Times New Roman"/>
          <w:sz w:val="24"/>
          <w:szCs w:val="24"/>
          <w:lang w:val="en-US"/>
        </w:rPr>
        <w:t xml:space="preserve">, 2nd ed. Lund: </w:t>
      </w: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2015.</w:t>
      </w:r>
    </w:p>
    <w:p w:rsidR="0023645C" w:rsidRPr="008057D3" w:rsidRDefault="0023645C">
      <w:pPr>
        <w:spacing w:line="200" w:lineRule="exact"/>
        <w:rPr>
          <w:sz w:val="20"/>
          <w:szCs w:val="20"/>
          <w:lang w:val="en-US"/>
        </w:rPr>
      </w:pPr>
    </w:p>
    <w:p w:rsidR="0023645C" w:rsidRPr="008057D3" w:rsidRDefault="0023645C">
      <w:pPr>
        <w:spacing w:line="345" w:lineRule="exact"/>
        <w:rPr>
          <w:sz w:val="20"/>
          <w:szCs w:val="20"/>
          <w:lang w:val="en-US"/>
        </w:rPr>
      </w:pPr>
    </w:p>
    <w:p w:rsidR="0023645C" w:rsidRPr="008057D3" w:rsidRDefault="005F3EA0">
      <w:pPr>
        <w:rPr>
          <w:sz w:val="20"/>
          <w:szCs w:val="20"/>
          <w:lang w:val="en-US"/>
        </w:rPr>
      </w:pPr>
      <w:proofErr w:type="gramStart"/>
      <w:r w:rsidRPr="008057D3">
        <w:rPr>
          <w:rFonts w:eastAsia="Times New Roman"/>
          <w:sz w:val="24"/>
          <w:szCs w:val="24"/>
          <w:lang w:val="en-US"/>
        </w:rPr>
        <w:t xml:space="preserve">Additional material is supplied by the Department, most often on </w:t>
      </w:r>
      <w:proofErr w:type="spellStart"/>
      <w:r w:rsidRPr="008057D3">
        <w:rPr>
          <w:rFonts w:eastAsia="Times New Roman"/>
          <w:sz w:val="24"/>
          <w:szCs w:val="24"/>
          <w:lang w:val="en-US"/>
        </w:rPr>
        <w:t>Lisam</w:t>
      </w:r>
      <w:proofErr w:type="spellEnd"/>
      <w:proofErr w:type="gramEnd"/>
      <w:r w:rsidRPr="008057D3">
        <w:rPr>
          <w:rFonts w:eastAsia="Times New Roman"/>
          <w:sz w:val="24"/>
          <w:szCs w:val="24"/>
          <w:lang w:val="en-US"/>
        </w:rPr>
        <w:t>.</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5"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 xml:space="preserve">Course Literature </w:t>
      </w:r>
      <w:r w:rsidRPr="008057D3">
        <w:rPr>
          <w:rFonts w:eastAsia="Times New Roman"/>
          <w:b/>
          <w:bCs/>
          <w:sz w:val="24"/>
          <w:szCs w:val="24"/>
          <w:highlight w:val="yellow"/>
          <w:lang w:val="en-US"/>
        </w:rPr>
        <w:t>711G26, 711G35, 707G03</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3"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Bailey, Stephen. </w:t>
      </w:r>
      <w:r w:rsidRPr="008057D3">
        <w:rPr>
          <w:rFonts w:eastAsia="Times New Roman"/>
          <w:i/>
          <w:iCs/>
          <w:sz w:val="24"/>
          <w:szCs w:val="24"/>
          <w:lang w:val="en-US"/>
        </w:rPr>
        <w:t>Academic Writing: A Handbook for International Students</w:t>
      </w:r>
      <w:r w:rsidRPr="008057D3">
        <w:rPr>
          <w:rFonts w:eastAsia="Times New Roman"/>
          <w:sz w:val="24"/>
          <w:szCs w:val="24"/>
          <w:lang w:val="en-US"/>
        </w:rPr>
        <w:t xml:space="preserve">, 5th </w:t>
      </w:r>
      <w:proofErr w:type="gramStart"/>
      <w:r w:rsidRPr="008057D3">
        <w:rPr>
          <w:rFonts w:eastAsia="Times New Roman"/>
          <w:sz w:val="24"/>
          <w:szCs w:val="24"/>
          <w:lang w:val="en-US"/>
        </w:rPr>
        <w:t>ed</w:t>
      </w:r>
      <w:proofErr w:type="gramEnd"/>
      <w:r w:rsidRPr="008057D3">
        <w:rPr>
          <w:rFonts w:eastAsia="Times New Roman"/>
          <w:sz w:val="24"/>
          <w:szCs w:val="24"/>
          <w:lang w:val="en-US"/>
        </w:rPr>
        <w:t>.</w:t>
      </w:r>
    </w:p>
    <w:p w:rsidR="0023645C" w:rsidRPr="008057D3" w:rsidRDefault="0023645C">
      <w:pPr>
        <w:spacing w:line="40" w:lineRule="exact"/>
        <w:rPr>
          <w:sz w:val="20"/>
          <w:szCs w:val="20"/>
          <w:lang w:val="en-US"/>
        </w:rPr>
      </w:pPr>
    </w:p>
    <w:p w:rsidR="0023645C" w:rsidRPr="008057D3" w:rsidRDefault="005F3EA0">
      <w:pPr>
        <w:ind w:left="240"/>
        <w:rPr>
          <w:sz w:val="20"/>
          <w:szCs w:val="20"/>
          <w:lang w:val="en-US"/>
        </w:rPr>
      </w:pPr>
      <w:r w:rsidRPr="008057D3">
        <w:rPr>
          <w:rFonts w:eastAsia="Times New Roman"/>
          <w:sz w:val="24"/>
          <w:szCs w:val="24"/>
          <w:lang w:val="en-US"/>
        </w:rPr>
        <w:t>Routledge, 2007. ISBN: 9781138048744</w:t>
      </w:r>
    </w:p>
    <w:p w:rsidR="0023645C" w:rsidRPr="008057D3" w:rsidRDefault="0023645C">
      <w:pPr>
        <w:spacing w:line="200" w:lineRule="exact"/>
        <w:rPr>
          <w:sz w:val="20"/>
          <w:szCs w:val="20"/>
          <w:lang w:val="en-US"/>
        </w:rPr>
      </w:pPr>
    </w:p>
    <w:p w:rsidR="0023645C" w:rsidRPr="008057D3" w:rsidRDefault="0023645C">
      <w:pPr>
        <w:spacing w:line="230" w:lineRule="exact"/>
        <w:rPr>
          <w:sz w:val="20"/>
          <w:szCs w:val="20"/>
          <w:lang w:val="en-US"/>
        </w:rPr>
      </w:pPr>
    </w:p>
    <w:p w:rsidR="0023645C" w:rsidRPr="008057D3" w:rsidRDefault="005F3EA0">
      <w:pPr>
        <w:rPr>
          <w:sz w:val="20"/>
          <w:szCs w:val="20"/>
          <w:lang w:val="en-US"/>
        </w:rPr>
      </w:pPr>
      <w:proofErr w:type="gramStart"/>
      <w:r w:rsidRPr="008057D3">
        <w:rPr>
          <w:rFonts w:eastAsia="Times New Roman"/>
          <w:sz w:val="24"/>
          <w:szCs w:val="24"/>
          <w:lang w:val="en-US"/>
        </w:rPr>
        <w:t xml:space="preserve">Additional material is supplied by the Department, most often on </w:t>
      </w:r>
      <w:proofErr w:type="spellStart"/>
      <w:r w:rsidRPr="008057D3">
        <w:rPr>
          <w:rFonts w:eastAsia="Times New Roman"/>
          <w:sz w:val="24"/>
          <w:szCs w:val="24"/>
          <w:lang w:val="en-US"/>
        </w:rPr>
        <w:t>Lisam</w:t>
      </w:r>
      <w:proofErr w:type="spellEnd"/>
      <w:proofErr w:type="gramEnd"/>
      <w:r w:rsidRPr="008057D3">
        <w:rPr>
          <w:rFonts w:eastAsia="Times New Roman"/>
          <w:sz w:val="24"/>
          <w:szCs w:val="24"/>
          <w:lang w:val="en-US"/>
        </w:rPr>
        <w:t>.</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5"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Referencing</w:t>
      </w:r>
    </w:p>
    <w:p w:rsidR="0023645C" w:rsidRPr="008057D3" w:rsidRDefault="0023645C">
      <w:pPr>
        <w:spacing w:line="182" w:lineRule="exact"/>
        <w:rPr>
          <w:sz w:val="20"/>
          <w:szCs w:val="20"/>
          <w:lang w:val="en-US"/>
        </w:rPr>
      </w:pPr>
    </w:p>
    <w:p w:rsidR="0023645C" w:rsidRPr="008057D3" w:rsidRDefault="005F3EA0">
      <w:pPr>
        <w:spacing w:line="293" w:lineRule="auto"/>
        <w:ind w:right="800"/>
        <w:rPr>
          <w:sz w:val="20"/>
          <w:szCs w:val="20"/>
          <w:lang w:val="en-US"/>
        </w:rPr>
      </w:pPr>
      <w:r w:rsidRPr="008057D3">
        <w:rPr>
          <w:rFonts w:eastAsia="Times New Roman"/>
          <w:sz w:val="24"/>
          <w:szCs w:val="24"/>
          <w:lang w:val="en-US"/>
        </w:rPr>
        <w:t xml:space="preserve">Guide the MLA parenthetical reference system at </w:t>
      </w:r>
      <w:r w:rsidRPr="008057D3">
        <w:rPr>
          <w:rFonts w:eastAsia="Times New Roman"/>
          <w:i/>
          <w:iCs/>
          <w:sz w:val="24"/>
          <w:szCs w:val="24"/>
          <w:lang w:val="en-US"/>
        </w:rPr>
        <w:t>Purdue Online Writing Lab</w:t>
      </w:r>
      <w:r w:rsidRPr="008057D3">
        <w:rPr>
          <w:rFonts w:eastAsia="Times New Roman"/>
          <w:sz w:val="24"/>
          <w:szCs w:val="24"/>
          <w:lang w:val="en-US"/>
        </w:rPr>
        <w:t>, Purdue University:</w:t>
      </w:r>
    </w:p>
    <w:p w:rsidR="0023645C" w:rsidRPr="008057D3" w:rsidRDefault="0023645C">
      <w:pPr>
        <w:spacing w:line="84"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https://owl.purdue.edu/owl/research_and_citation/mla_style/mla_style_introduction.html</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5"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For language theses</w:t>
      </w:r>
    </w:p>
    <w:p w:rsidR="0023645C" w:rsidRPr="008057D3" w:rsidRDefault="0023645C">
      <w:pPr>
        <w:spacing w:line="186"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Deane, M. Coventry University Harvard Reference Style Guide. Unpublished booklet.</w:t>
      </w:r>
    </w:p>
    <w:p w:rsidR="0023645C" w:rsidRPr="008057D3" w:rsidRDefault="0023645C">
      <w:pPr>
        <w:spacing w:line="36"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Coventry: Coventry University, Sept 2015. Accessed 7 December 2018.</w:t>
      </w:r>
    </w:p>
    <w:p w:rsidR="0023645C" w:rsidRPr="008057D3" w:rsidRDefault="0023645C">
      <w:pPr>
        <w:spacing w:line="171" w:lineRule="exact"/>
        <w:rPr>
          <w:sz w:val="20"/>
          <w:szCs w:val="20"/>
          <w:lang w:val="en-US"/>
        </w:rPr>
      </w:pPr>
    </w:p>
    <w:p w:rsidR="0023645C" w:rsidRPr="008057D3" w:rsidRDefault="005F3EA0">
      <w:pPr>
        <w:spacing w:line="312" w:lineRule="auto"/>
        <w:ind w:right="80"/>
        <w:rPr>
          <w:sz w:val="20"/>
          <w:szCs w:val="20"/>
          <w:lang w:val="en-US"/>
        </w:rPr>
      </w:pPr>
      <w:r w:rsidRPr="008057D3">
        <w:rPr>
          <w:rFonts w:eastAsia="Times New Roman"/>
          <w:color w:val="0563C1"/>
          <w:sz w:val="23"/>
          <w:szCs w:val="23"/>
          <w:u w:val="single"/>
          <w:lang w:val="en-US"/>
        </w:rPr>
        <w:t xml:space="preserve">https://www.coventry.ac.uk/Documents/Lanchester%20Library/Guide%20to%20Referencing </w:t>
      </w:r>
      <w:proofErr w:type="gramStart"/>
      <w:r w:rsidRPr="008057D3">
        <w:rPr>
          <w:rFonts w:eastAsia="Times New Roman"/>
          <w:color w:val="0563C1"/>
          <w:sz w:val="23"/>
          <w:szCs w:val="23"/>
          <w:u w:val="single"/>
          <w:lang w:val="en-US"/>
        </w:rPr>
        <w:t>%20in</w:t>
      </w:r>
      <w:proofErr w:type="gramEnd"/>
      <w:r w:rsidRPr="008057D3">
        <w:rPr>
          <w:rFonts w:eastAsia="Times New Roman"/>
          <w:color w:val="0563C1"/>
          <w:sz w:val="23"/>
          <w:szCs w:val="23"/>
          <w:u w:val="single"/>
          <w:lang w:val="en-US"/>
        </w:rPr>
        <w:t>%20Harvard%20Style%20Version%204.0%20September%202017.pdf</w:t>
      </w:r>
    </w:p>
    <w:p w:rsidR="0023645C" w:rsidRPr="008057D3" w:rsidRDefault="0023645C">
      <w:pPr>
        <w:spacing w:line="200" w:lineRule="exact"/>
        <w:rPr>
          <w:sz w:val="20"/>
          <w:szCs w:val="20"/>
          <w:lang w:val="en-US"/>
        </w:rPr>
      </w:pPr>
    </w:p>
    <w:p w:rsidR="0023645C" w:rsidRPr="008057D3" w:rsidRDefault="0023645C">
      <w:pPr>
        <w:spacing w:line="321"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Reference Literature</w:t>
      </w:r>
    </w:p>
    <w:p w:rsidR="0023645C" w:rsidRPr="008057D3" w:rsidRDefault="0023645C">
      <w:pPr>
        <w:spacing w:line="182" w:lineRule="exact"/>
        <w:rPr>
          <w:sz w:val="20"/>
          <w:szCs w:val="20"/>
          <w:lang w:val="en-US"/>
        </w:rPr>
      </w:pPr>
    </w:p>
    <w:p w:rsidR="0023645C" w:rsidRDefault="005F3EA0">
      <w:pPr>
        <w:spacing w:line="293" w:lineRule="auto"/>
        <w:ind w:right="580"/>
        <w:rPr>
          <w:sz w:val="20"/>
          <w:szCs w:val="20"/>
        </w:rPr>
      </w:pPr>
      <w:proofErr w:type="spellStart"/>
      <w:r>
        <w:rPr>
          <w:rFonts w:eastAsia="Times New Roman"/>
          <w:sz w:val="24"/>
          <w:szCs w:val="24"/>
        </w:rPr>
        <w:t>Aijmer</w:t>
      </w:r>
      <w:proofErr w:type="spellEnd"/>
      <w:r>
        <w:rPr>
          <w:rFonts w:eastAsia="Times New Roman"/>
          <w:sz w:val="24"/>
          <w:szCs w:val="24"/>
        </w:rPr>
        <w:t xml:space="preserve">, Karin and Margareta Olsson. </w:t>
      </w:r>
      <w:r>
        <w:rPr>
          <w:rFonts w:eastAsia="Times New Roman"/>
          <w:i/>
          <w:iCs/>
          <w:sz w:val="24"/>
          <w:szCs w:val="24"/>
        </w:rPr>
        <w:t>Handbok i talad engelska</w:t>
      </w:r>
      <w:r>
        <w:rPr>
          <w:rFonts w:eastAsia="Times New Roman"/>
          <w:sz w:val="24"/>
          <w:szCs w:val="24"/>
        </w:rPr>
        <w:t>. Lund: Studentlitteratur, 1990.</w:t>
      </w:r>
    </w:p>
    <w:p w:rsidR="0023645C" w:rsidRDefault="0023645C">
      <w:pPr>
        <w:spacing w:line="85" w:lineRule="exact"/>
        <w:rPr>
          <w:sz w:val="20"/>
          <w:szCs w:val="20"/>
        </w:rPr>
      </w:pPr>
    </w:p>
    <w:p w:rsidR="0023645C" w:rsidRPr="008057D3" w:rsidRDefault="005F3EA0">
      <w:pPr>
        <w:spacing w:line="293" w:lineRule="auto"/>
        <w:ind w:right="360"/>
        <w:rPr>
          <w:sz w:val="20"/>
          <w:szCs w:val="20"/>
          <w:lang w:val="en-US"/>
        </w:rPr>
      </w:pPr>
      <w:proofErr w:type="spellStart"/>
      <w:r w:rsidRPr="008057D3">
        <w:rPr>
          <w:rFonts w:eastAsia="Times New Roman"/>
          <w:sz w:val="24"/>
          <w:szCs w:val="24"/>
          <w:lang w:val="en-US"/>
        </w:rPr>
        <w:t>Biber</w:t>
      </w:r>
      <w:proofErr w:type="spellEnd"/>
      <w:r w:rsidRPr="008057D3">
        <w:rPr>
          <w:rFonts w:eastAsia="Times New Roman"/>
          <w:sz w:val="24"/>
          <w:szCs w:val="24"/>
          <w:lang w:val="en-US"/>
        </w:rPr>
        <w:t xml:space="preserve">, Douglas, Susan Conrad and Geoffrey Leech. </w:t>
      </w:r>
      <w:r w:rsidRPr="008057D3">
        <w:rPr>
          <w:rFonts w:eastAsia="Times New Roman"/>
          <w:i/>
          <w:iCs/>
          <w:sz w:val="24"/>
          <w:szCs w:val="24"/>
          <w:lang w:val="en-US"/>
        </w:rPr>
        <w:t>Longman Student Grammar of Spoken</w:t>
      </w:r>
      <w:r w:rsidRPr="008057D3">
        <w:rPr>
          <w:rFonts w:eastAsia="Times New Roman"/>
          <w:sz w:val="24"/>
          <w:szCs w:val="24"/>
          <w:lang w:val="en-US"/>
        </w:rPr>
        <w:t xml:space="preserve"> </w:t>
      </w:r>
      <w:r w:rsidRPr="008057D3">
        <w:rPr>
          <w:rFonts w:eastAsia="Times New Roman"/>
          <w:i/>
          <w:iCs/>
          <w:sz w:val="24"/>
          <w:szCs w:val="24"/>
          <w:lang w:val="en-US"/>
        </w:rPr>
        <w:t>and Written English</w:t>
      </w:r>
      <w:r w:rsidRPr="008057D3">
        <w:rPr>
          <w:rFonts w:eastAsia="Times New Roman"/>
          <w:sz w:val="24"/>
          <w:szCs w:val="24"/>
          <w:lang w:val="en-US"/>
        </w:rPr>
        <w:t>. Longman, 2003.</w:t>
      </w:r>
    </w:p>
    <w:p w:rsidR="0023645C" w:rsidRPr="008057D3" w:rsidRDefault="0023645C">
      <w:pPr>
        <w:spacing w:line="80" w:lineRule="exact"/>
        <w:rPr>
          <w:sz w:val="20"/>
          <w:szCs w:val="20"/>
          <w:lang w:val="en-US"/>
        </w:rPr>
      </w:pPr>
    </w:p>
    <w:p w:rsidR="0023645C" w:rsidRPr="008057D3" w:rsidRDefault="005F3EA0">
      <w:pPr>
        <w:spacing w:line="293" w:lineRule="auto"/>
        <w:ind w:right="360"/>
        <w:rPr>
          <w:sz w:val="20"/>
          <w:szCs w:val="20"/>
          <w:lang w:val="en-US"/>
        </w:rPr>
      </w:pPr>
      <w:proofErr w:type="spellStart"/>
      <w:r w:rsidRPr="008057D3">
        <w:rPr>
          <w:rFonts w:eastAsia="Times New Roman"/>
          <w:sz w:val="24"/>
          <w:szCs w:val="24"/>
          <w:lang w:val="en-US"/>
        </w:rPr>
        <w:t>Biber</w:t>
      </w:r>
      <w:proofErr w:type="spellEnd"/>
      <w:r w:rsidRPr="008057D3">
        <w:rPr>
          <w:rFonts w:eastAsia="Times New Roman"/>
          <w:sz w:val="24"/>
          <w:szCs w:val="24"/>
          <w:lang w:val="en-US"/>
        </w:rPr>
        <w:t xml:space="preserve">, Douglas, Susan Conrad and Geoffrey Leech. </w:t>
      </w:r>
      <w:r w:rsidRPr="008057D3">
        <w:rPr>
          <w:rFonts w:eastAsia="Times New Roman"/>
          <w:i/>
          <w:iCs/>
          <w:sz w:val="24"/>
          <w:szCs w:val="24"/>
          <w:lang w:val="en-US"/>
        </w:rPr>
        <w:t>Longman Student Grammar of Spoken</w:t>
      </w:r>
      <w:r w:rsidRPr="008057D3">
        <w:rPr>
          <w:rFonts w:eastAsia="Times New Roman"/>
          <w:sz w:val="24"/>
          <w:szCs w:val="24"/>
          <w:lang w:val="en-US"/>
        </w:rPr>
        <w:t xml:space="preserve"> </w:t>
      </w:r>
      <w:r w:rsidRPr="008057D3">
        <w:rPr>
          <w:rFonts w:eastAsia="Times New Roman"/>
          <w:i/>
          <w:iCs/>
          <w:sz w:val="24"/>
          <w:szCs w:val="24"/>
          <w:lang w:val="en-US"/>
        </w:rPr>
        <w:t>and Written English</w:t>
      </w:r>
      <w:r w:rsidRPr="008057D3">
        <w:rPr>
          <w:rFonts w:eastAsia="Times New Roman"/>
          <w:sz w:val="24"/>
          <w:szCs w:val="24"/>
          <w:lang w:val="en-US"/>
        </w:rPr>
        <w:t>. Workbook. Longman, 2004.</w:t>
      </w:r>
    </w:p>
    <w:p w:rsidR="0023645C" w:rsidRPr="008057D3" w:rsidRDefault="0023645C">
      <w:pPr>
        <w:spacing w:line="126" w:lineRule="exact"/>
        <w:rPr>
          <w:sz w:val="20"/>
          <w:szCs w:val="20"/>
          <w:lang w:val="en-US"/>
        </w:rPr>
      </w:pPr>
    </w:p>
    <w:p w:rsidR="0023645C" w:rsidRPr="008057D3" w:rsidRDefault="005F3EA0">
      <w:pPr>
        <w:jc w:val="right"/>
        <w:rPr>
          <w:sz w:val="20"/>
          <w:szCs w:val="20"/>
          <w:lang w:val="en-US"/>
        </w:rPr>
      </w:pPr>
      <w:r w:rsidRPr="008057D3">
        <w:rPr>
          <w:rFonts w:ascii="Calibri" w:eastAsia="Calibri" w:hAnsi="Calibri" w:cs="Calibri"/>
          <w:lang w:val="en-US"/>
        </w:rPr>
        <w:t>2</w:t>
      </w:r>
    </w:p>
    <w:p w:rsidR="0023645C" w:rsidRPr="008057D3" w:rsidRDefault="0023645C">
      <w:pPr>
        <w:rPr>
          <w:lang w:val="en-US"/>
        </w:rPr>
        <w:sectPr w:rsidR="0023645C" w:rsidRPr="008057D3">
          <w:pgSz w:w="11900" w:h="16840"/>
          <w:pgMar w:top="1440" w:right="1420" w:bottom="432" w:left="1420" w:header="0" w:footer="0" w:gutter="0"/>
          <w:cols w:space="720" w:equalWidth="0">
            <w:col w:w="9060"/>
          </w:cols>
        </w:sectPr>
      </w:pPr>
    </w:p>
    <w:p w:rsidR="0023645C" w:rsidRPr="008057D3" w:rsidRDefault="005F3EA0">
      <w:pPr>
        <w:rPr>
          <w:sz w:val="20"/>
          <w:szCs w:val="20"/>
          <w:lang w:val="en-US"/>
        </w:rPr>
      </w:pPr>
      <w:bookmarkStart w:id="3" w:name="page3"/>
      <w:bookmarkEnd w:id="3"/>
      <w:r w:rsidRPr="008057D3">
        <w:rPr>
          <w:rFonts w:eastAsia="Times New Roman"/>
          <w:i/>
          <w:iCs/>
          <w:sz w:val="24"/>
          <w:szCs w:val="24"/>
          <w:lang w:val="en-US"/>
        </w:rPr>
        <w:t xml:space="preserve">Collins </w:t>
      </w:r>
      <w:proofErr w:type="spellStart"/>
      <w:r w:rsidRPr="008057D3">
        <w:rPr>
          <w:rFonts w:eastAsia="Times New Roman"/>
          <w:i/>
          <w:iCs/>
          <w:sz w:val="24"/>
          <w:szCs w:val="24"/>
          <w:lang w:val="en-US"/>
        </w:rPr>
        <w:t>Cobuild</w:t>
      </w:r>
      <w:proofErr w:type="spellEnd"/>
      <w:r w:rsidRPr="008057D3">
        <w:rPr>
          <w:rFonts w:eastAsia="Times New Roman"/>
          <w:i/>
          <w:iCs/>
          <w:sz w:val="24"/>
          <w:szCs w:val="24"/>
          <w:lang w:val="en-US"/>
        </w:rPr>
        <w:t xml:space="preserve"> English Guides</w:t>
      </w:r>
      <w:r w:rsidRPr="008057D3">
        <w:rPr>
          <w:rFonts w:eastAsia="Times New Roman"/>
          <w:sz w:val="24"/>
          <w:szCs w:val="24"/>
          <w:lang w:val="en-US"/>
        </w:rPr>
        <w:t>. Vol 1. Prepositions. Harper Collins, 1999.</w:t>
      </w:r>
    </w:p>
    <w:p w:rsidR="0023645C" w:rsidRPr="008057D3" w:rsidRDefault="0023645C">
      <w:pPr>
        <w:spacing w:line="185" w:lineRule="exact"/>
        <w:rPr>
          <w:sz w:val="20"/>
          <w:szCs w:val="20"/>
          <w:lang w:val="en-US"/>
        </w:rPr>
      </w:pPr>
    </w:p>
    <w:p w:rsidR="0023645C" w:rsidRPr="008057D3" w:rsidRDefault="005F3EA0">
      <w:pPr>
        <w:rPr>
          <w:sz w:val="20"/>
          <w:szCs w:val="20"/>
          <w:lang w:val="en-US"/>
        </w:rPr>
      </w:pPr>
      <w:r w:rsidRPr="008057D3">
        <w:rPr>
          <w:rFonts w:eastAsia="Times New Roman"/>
          <w:i/>
          <w:iCs/>
          <w:sz w:val="24"/>
          <w:szCs w:val="24"/>
          <w:lang w:val="en-US"/>
        </w:rPr>
        <w:t xml:space="preserve">Collins </w:t>
      </w:r>
      <w:proofErr w:type="spellStart"/>
      <w:r w:rsidRPr="008057D3">
        <w:rPr>
          <w:rFonts w:eastAsia="Times New Roman"/>
          <w:i/>
          <w:iCs/>
          <w:sz w:val="24"/>
          <w:szCs w:val="24"/>
          <w:lang w:val="en-US"/>
        </w:rPr>
        <w:t>Cobuild</w:t>
      </w:r>
      <w:proofErr w:type="spellEnd"/>
      <w:r w:rsidRPr="008057D3">
        <w:rPr>
          <w:rFonts w:eastAsia="Times New Roman"/>
          <w:i/>
          <w:iCs/>
          <w:sz w:val="24"/>
          <w:szCs w:val="24"/>
          <w:lang w:val="en-US"/>
        </w:rPr>
        <w:t xml:space="preserve"> English Guides</w:t>
      </w:r>
      <w:r w:rsidRPr="008057D3">
        <w:rPr>
          <w:rFonts w:eastAsia="Times New Roman"/>
          <w:sz w:val="24"/>
          <w:szCs w:val="24"/>
          <w:lang w:val="en-US"/>
        </w:rPr>
        <w:t>. Vol 2. Word Formation. Harper Collins, 1999.</w:t>
      </w:r>
    </w:p>
    <w:p w:rsidR="0023645C" w:rsidRPr="008057D3" w:rsidRDefault="0023645C">
      <w:pPr>
        <w:spacing w:line="180" w:lineRule="exact"/>
        <w:rPr>
          <w:sz w:val="20"/>
          <w:szCs w:val="20"/>
          <w:lang w:val="en-US"/>
        </w:rPr>
      </w:pPr>
    </w:p>
    <w:p w:rsidR="0023645C" w:rsidRPr="008057D3" w:rsidRDefault="005F3EA0">
      <w:pPr>
        <w:rPr>
          <w:sz w:val="20"/>
          <w:szCs w:val="20"/>
          <w:lang w:val="en-US"/>
        </w:rPr>
      </w:pPr>
      <w:r w:rsidRPr="008057D3">
        <w:rPr>
          <w:rFonts w:eastAsia="Times New Roman"/>
          <w:i/>
          <w:iCs/>
          <w:sz w:val="24"/>
          <w:szCs w:val="24"/>
          <w:lang w:val="en-US"/>
        </w:rPr>
        <w:t xml:space="preserve">Collins </w:t>
      </w:r>
      <w:proofErr w:type="spellStart"/>
      <w:r w:rsidRPr="008057D3">
        <w:rPr>
          <w:rFonts w:eastAsia="Times New Roman"/>
          <w:i/>
          <w:iCs/>
          <w:sz w:val="24"/>
          <w:szCs w:val="24"/>
          <w:lang w:val="en-US"/>
        </w:rPr>
        <w:t>Cobuild</w:t>
      </w:r>
      <w:proofErr w:type="spellEnd"/>
      <w:r w:rsidRPr="008057D3">
        <w:rPr>
          <w:rFonts w:eastAsia="Times New Roman"/>
          <w:i/>
          <w:iCs/>
          <w:sz w:val="24"/>
          <w:szCs w:val="24"/>
          <w:lang w:val="en-US"/>
        </w:rPr>
        <w:t xml:space="preserve"> English Usage</w:t>
      </w:r>
      <w:r w:rsidRPr="008057D3">
        <w:rPr>
          <w:rFonts w:eastAsia="Times New Roman"/>
          <w:sz w:val="24"/>
          <w:szCs w:val="24"/>
          <w:lang w:val="en-US"/>
        </w:rPr>
        <w:t>. Harper Collins, 1992.</w:t>
      </w:r>
    </w:p>
    <w:p w:rsidR="0023645C" w:rsidRPr="008057D3" w:rsidRDefault="0023645C">
      <w:pPr>
        <w:spacing w:line="180" w:lineRule="exact"/>
        <w:rPr>
          <w:sz w:val="20"/>
          <w:szCs w:val="20"/>
          <w:lang w:val="en-US"/>
        </w:rPr>
      </w:pPr>
    </w:p>
    <w:p w:rsidR="0023645C" w:rsidRDefault="005F3EA0">
      <w:pPr>
        <w:rPr>
          <w:sz w:val="20"/>
          <w:szCs w:val="20"/>
        </w:rPr>
      </w:pPr>
      <w:r w:rsidRPr="008057D3">
        <w:rPr>
          <w:rFonts w:eastAsia="Times New Roman"/>
          <w:sz w:val="24"/>
          <w:szCs w:val="24"/>
          <w:lang w:val="en-US"/>
        </w:rPr>
        <w:t xml:space="preserve">Foley, Mark &amp; Diane Hall. </w:t>
      </w:r>
      <w:proofErr w:type="spellStart"/>
      <w:r>
        <w:rPr>
          <w:rFonts w:eastAsia="Times New Roman"/>
          <w:i/>
          <w:iCs/>
          <w:sz w:val="24"/>
          <w:szCs w:val="24"/>
        </w:rPr>
        <w:t>MyGrammarLab</w:t>
      </w:r>
      <w:proofErr w:type="spellEnd"/>
      <w:r>
        <w:rPr>
          <w:rFonts w:eastAsia="Times New Roman"/>
          <w:sz w:val="24"/>
          <w:szCs w:val="24"/>
        </w:rPr>
        <w:t>. Harlow: Pearson, 2012.</w:t>
      </w:r>
    </w:p>
    <w:p w:rsidR="0023645C" w:rsidRDefault="0023645C">
      <w:pPr>
        <w:spacing w:line="185" w:lineRule="exact"/>
        <w:rPr>
          <w:sz w:val="20"/>
          <w:szCs w:val="20"/>
        </w:rPr>
      </w:pPr>
    </w:p>
    <w:p w:rsidR="0023645C" w:rsidRDefault="005F3EA0">
      <w:pPr>
        <w:rPr>
          <w:sz w:val="20"/>
          <w:szCs w:val="20"/>
        </w:rPr>
      </w:pPr>
      <w:r>
        <w:rPr>
          <w:rFonts w:eastAsia="Times New Roman"/>
          <w:sz w:val="24"/>
          <w:szCs w:val="24"/>
        </w:rPr>
        <w:t xml:space="preserve">Frykman, Erik och Göran Kjellmer. </w:t>
      </w:r>
      <w:r>
        <w:rPr>
          <w:rFonts w:eastAsia="Times New Roman"/>
          <w:i/>
          <w:iCs/>
          <w:sz w:val="24"/>
          <w:szCs w:val="24"/>
        </w:rPr>
        <w:t>Engelskt ordbruk</w:t>
      </w:r>
      <w:r>
        <w:rPr>
          <w:rFonts w:eastAsia="Times New Roman"/>
          <w:sz w:val="24"/>
          <w:szCs w:val="24"/>
        </w:rPr>
        <w:t>. Stockholm: Esselte Studium,1983.</w:t>
      </w:r>
    </w:p>
    <w:p w:rsidR="0023645C" w:rsidRDefault="0023645C">
      <w:pPr>
        <w:spacing w:line="180" w:lineRule="exact"/>
        <w:rPr>
          <w:sz w:val="20"/>
          <w:szCs w:val="20"/>
        </w:rPr>
      </w:pPr>
    </w:p>
    <w:p w:rsidR="0023645C" w:rsidRPr="008057D3" w:rsidRDefault="005F3EA0">
      <w:pPr>
        <w:spacing w:line="293" w:lineRule="auto"/>
        <w:ind w:right="480"/>
        <w:rPr>
          <w:sz w:val="20"/>
          <w:szCs w:val="20"/>
          <w:lang w:val="en-US"/>
        </w:rPr>
      </w:pPr>
      <w:r w:rsidRPr="008057D3">
        <w:rPr>
          <w:rFonts w:eastAsia="Times New Roman"/>
          <w:sz w:val="24"/>
          <w:szCs w:val="24"/>
          <w:lang w:val="en-US"/>
        </w:rPr>
        <w:t xml:space="preserve">Hacker, Diana and Nancy Sommers. </w:t>
      </w:r>
      <w:r w:rsidRPr="008057D3">
        <w:rPr>
          <w:rFonts w:eastAsia="Times New Roman"/>
          <w:i/>
          <w:iCs/>
          <w:sz w:val="24"/>
          <w:szCs w:val="24"/>
          <w:lang w:val="en-US"/>
        </w:rPr>
        <w:t>The Bedford Handbook</w:t>
      </w:r>
      <w:r w:rsidRPr="008057D3">
        <w:rPr>
          <w:rFonts w:eastAsia="Times New Roman"/>
          <w:sz w:val="24"/>
          <w:szCs w:val="24"/>
          <w:lang w:val="en-US"/>
        </w:rPr>
        <w:t>. 8th ed. Boston: Bedford/</w:t>
      </w:r>
      <w:proofErr w:type="spellStart"/>
      <w:r w:rsidRPr="008057D3">
        <w:rPr>
          <w:rFonts w:eastAsia="Times New Roman"/>
          <w:sz w:val="24"/>
          <w:szCs w:val="24"/>
          <w:lang w:val="en-US"/>
        </w:rPr>
        <w:t>S</w:t>
      </w:r>
      <w:proofErr w:type="gramStart"/>
      <w:r w:rsidRPr="008057D3">
        <w:rPr>
          <w:rFonts w:eastAsia="Times New Roman"/>
          <w:sz w:val="24"/>
          <w:szCs w:val="24"/>
          <w:lang w:val="en-US"/>
        </w:rPr>
        <w:t>:t</w:t>
      </w:r>
      <w:proofErr w:type="spellEnd"/>
      <w:proofErr w:type="gramEnd"/>
      <w:r w:rsidRPr="008057D3">
        <w:rPr>
          <w:rFonts w:eastAsia="Times New Roman"/>
          <w:sz w:val="24"/>
          <w:szCs w:val="24"/>
          <w:lang w:val="en-US"/>
        </w:rPr>
        <w:t xml:space="preserve"> Martins, 2010.</w:t>
      </w:r>
    </w:p>
    <w:p w:rsidR="0023645C" w:rsidRPr="008057D3" w:rsidRDefault="0023645C">
      <w:pPr>
        <w:spacing w:line="85" w:lineRule="exact"/>
        <w:rPr>
          <w:sz w:val="20"/>
          <w:szCs w:val="20"/>
          <w:lang w:val="en-US"/>
        </w:rPr>
      </w:pPr>
    </w:p>
    <w:p w:rsidR="0023645C" w:rsidRDefault="005F3EA0">
      <w:pPr>
        <w:rPr>
          <w:sz w:val="20"/>
          <w:szCs w:val="20"/>
        </w:rPr>
      </w:pPr>
      <w:proofErr w:type="spellStart"/>
      <w:r>
        <w:rPr>
          <w:rFonts w:eastAsia="Times New Roman"/>
          <w:sz w:val="24"/>
          <w:szCs w:val="24"/>
        </w:rPr>
        <w:t>Hargevik</w:t>
      </w:r>
      <w:proofErr w:type="spellEnd"/>
      <w:r>
        <w:rPr>
          <w:rFonts w:eastAsia="Times New Roman"/>
          <w:sz w:val="24"/>
          <w:szCs w:val="24"/>
        </w:rPr>
        <w:t xml:space="preserve">, </w:t>
      </w:r>
      <w:proofErr w:type="spellStart"/>
      <w:r>
        <w:rPr>
          <w:rFonts w:eastAsia="Times New Roman"/>
          <w:sz w:val="24"/>
          <w:szCs w:val="24"/>
        </w:rPr>
        <w:t>Stieg</w:t>
      </w:r>
      <w:proofErr w:type="spellEnd"/>
      <w:r>
        <w:rPr>
          <w:rFonts w:eastAsia="Times New Roman"/>
          <w:sz w:val="24"/>
          <w:szCs w:val="24"/>
        </w:rPr>
        <w:t xml:space="preserve">. </w:t>
      </w:r>
      <w:r>
        <w:rPr>
          <w:rFonts w:eastAsia="Times New Roman"/>
          <w:i/>
          <w:iCs/>
          <w:sz w:val="24"/>
          <w:szCs w:val="24"/>
        </w:rPr>
        <w:t>Engelska prepositionsövningar</w:t>
      </w:r>
      <w:r>
        <w:rPr>
          <w:rFonts w:eastAsia="Times New Roman"/>
          <w:sz w:val="24"/>
          <w:szCs w:val="24"/>
        </w:rPr>
        <w:t>. Lund: Studentlitteratur, 1990.</w:t>
      </w:r>
    </w:p>
    <w:p w:rsidR="0023645C" w:rsidRDefault="0023645C">
      <w:pPr>
        <w:spacing w:line="180" w:lineRule="exact"/>
        <w:rPr>
          <w:sz w:val="20"/>
          <w:szCs w:val="20"/>
        </w:rPr>
      </w:pPr>
    </w:p>
    <w:p w:rsidR="0023645C" w:rsidRPr="008057D3" w:rsidRDefault="005F3EA0">
      <w:pPr>
        <w:rPr>
          <w:sz w:val="20"/>
          <w:szCs w:val="20"/>
          <w:lang w:val="en-US"/>
        </w:rPr>
      </w:pPr>
      <w:proofErr w:type="spellStart"/>
      <w:r w:rsidRPr="008057D3">
        <w:rPr>
          <w:rFonts w:eastAsia="Times New Roman"/>
          <w:sz w:val="24"/>
          <w:szCs w:val="24"/>
          <w:lang w:val="en-US"/>
        </w:rPr>
        <w:t>Hargevik</w:t>
      </w:r>
      <w:proofErr w:type="spellEnd"/>
      <w:r w:rsidRPr="008057D3">
        <w:rPr>
          <w:rFonts w:eastAsia="Times New Roman"/>
          <w:sz w:val="24"/>
          <w:szCs w:val="24"/>
          <w:lang w:val="en-US"/>
        </w:rPr>
        <w:t xml:space="preserve">, Stieg &amp; Michael Stevens. </w:t>
      </w:r>
      <w:r w:rsidRPr="008057D3">
        <w:rPr>
          <w:rFonts w:eastAsia="Times New Roman"/>
          <w:i/>
          <w:iCs/>
          <w:sz w:val="24"/>
          <w:szCs w:val="24"/>
          <w:lang w:val="en-US"/>
        </w:rPr>
        <w:t>English Synonyms and False Friends</w:t>
      </w:r>
      <w:r w:rsidRPr="008057D3">
        <w:rPr>
          <w:rFonts w:eastAsia="Times New Roman"/>
          <w:sz w:val="24"/>
          <w:szCs w:val="24"/>
          <w:lang w:val="en-US"/>
        </w:rPr>
        <w:t>. Lund: Liber, 1978.</w:t>
      </w:r>
    </w:p>
    <w:p w:rsidR="0023645C" w:rsidRPr="008057D3" w:rsidRDefault="0023645C">
      <w:pPr>
        <w:spacing w:line="180"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Hewings</w:t>
      </w:r>
      <w:proofErr w:type="spellEnd"/>
      <w:r w:rsidRPr="008057D3">
        <w:rPr>
          <w:rFonts w:eastAsia="Times New Roman"/>
          <w:sz w:val="24"/>
          <w:szCs w:val="24"/>
          <w:lang w:val="en-US"/>
        </w:rPr>
        <w:t xml:space="preserve">, Martin. </w:t>
      </w:r>
      <w:r w:rsidRPr="008057D3">
        <w:rPr>
          <w:rFonts w:eastAsia="Times New Roman"/>
          <w:i/>
          <w:iCs/>
          <w:sz w:val="24"/>
          <w:szCs w:val="24"/>
          <w:lang w:val="en-US"/>
        </w:rPr>
        <w:t>Advanced Grammar in Use</w:t>
      </w:r>
      <w:r w:rsidRPr="008057D3">
        <w:rPr>
          <w:rFonts w:eastAsia="Times New Roman"/>
          <w:sz w:val="24"/>
          <w:szCs w:val="24"/>
          <w:lang w:val="en-US"/>
        </w:rPr>
        <w:t>. Cambridge UP, 1999 or later.</w:t>
      </w:r>
    </w:p>
    <w:p w:rsidR="0023645C" w:rsidRPr="008057D3" w:rsidRDefault="0023645C">
      <w:pPr>
        <w:spacing w:line="185"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Huddleston, Rodney and Geoffrey K. </w:t>
      </w:r>
      <w:proofErr w:type="spellStart"/>
      <w:r w:rsidRPr="008057D3">
        <w:rPr>
          <w:rFonts w:eastAsia="Times New Roman"/>
          <w:sz w:val="24"/>
          <w:szCs w:val="24"/>
          <w:lang w:val="en-US"/>
        </w:rPr>
        <w:t>Pullum</w:t>
      </w:r>
      <w:proofErr w:type="spellEnd"/>
      <w:r w:rsidRPr="008057D3">
        <w:rPr>
          <w:rFonts w:eastAsia="Times New Roman"/>
          <w:sz w:val="24"/>
          <w:szCs w:val="24"/>
          <w:lang w:val="en-US"/>
        </w:rPr>
        <w:t xml:space="preserve">. </w:t>
      </w:r>
      <w:r w:rsidRPr="008057D3">
        <w:rPr>
          <w:rFonts w:eastAsia="Times New Roman"/>
          <w:i/>
          <w:iCs/>
          <w:sz w:val="24"/>
          <w:szCs w:val="24"/>
          <w:lang w:val="en-US"/>
        </w:rPr>
        <w:t>A Student’s Introduction to English Grammar</w:t>
      </w:r>
      <w:r w:rsidRPr="008057D3">
        <w:rPr>
          <w:rFonts w:eastAsia="Times New Roman"/>
          <w:sz w:val="24"/>
          <w:szCs w:val="24"/>
          <w:lang w:val="en-US"/>
        </w:rPr>
        <w:t>.</w:t>
      </w:r>
    </w:p>
    <w:p w:rsidR="0023645C" w:rsidRPr="008057D3" w:rsidRDefault="0023645C">
      <w:pPr>
        <w:spacing w:line="40"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Cambridge: Cambridge UP, 2005.</w:t>
      </w:r>
    </w:p>
    <w:p w:rsidR="0023645C" w:rsidRPr="008057D3" w:rsidRDefault="0023645C">
      <w:pPr>
        <w:spacing w:line="162" w:lineRule="exact"/>
        <w:rPr>
          <w:sz w:val="20"/>
          <w:szCs w:val="20"/>
          <w:lang w:val="en-US"/>
        </w:rPr>
      </w:pPr>
    </w:p>
    <w:p w:rsidR="0023645C" w:rsidRDefault="005F3EA0">
      <w:pPr>
        <w:rPr>
          <w:sz w:val="20"/>
          <w:szCs w:val="20"/>
        </w:rPr>
      </w:pPr>
      <w:proofErr w:type="spellStart"/>
      <w:r w:rsidRPr="008057D3">
        <w:rPr>
          <w:rFonts w:eastAsia="Times New Roman"/>
          <w:sz w:val="24"/>
          <w:szCs w:val="24"/>
          <w:lang w:val="en-US"/>
        </w:rPr>
        <w:t>Hübinette</w:t>
      </w:r>
      <w:proofErr w:type="spellEnd"/>
      <w:r w:rsidRPr="008057D3">
        <w:rPr>
          <w:rFonts w:eastAsia="Times New Roman"/>
          <w:sz w:val="24"/>
          <w:szCs w:val="24"/>
          <w:lang w:val="en-US"/>
        </w:rPr>
        <w:t xml:space="preserve">, Lars and Bengt </w:t>
      </w:r>
      <w:proofErr w:type="spellStart"/>
      <w:r w:rsidRPr="008057D3">
        <w:rPr>
          <w:rFonts w:eastAsia="Times New Roman"/>
          <w:sz w:val="24"/>
          <w:szCs w:val="24"/>
          <w:lang w:val="en-US"/>
        </w:rPr>
        <w:t>Odenstedt</w:t>
      </w:r>
      <w:proofErr w:type="spellEnd"/>
      <w:r w:rsidRPr="008057D3">
        <w:rPr>
          <w:rFonts w:eastAsia="Times New Roman"/>
          <w:sz w:val="24"/>
          <w:szCs w:val="24"/>
          <w:lang w:val="en-US"/>
        </w:rPr>
        <w:t xml:space="preserve">. </w:t>
      </w:r>
      <w:r>
        <w:rPr>
          <w:rFonts w:eastAsia="Times New Roman"/>
          <w:i/>
          <w:iCs/>
          <w:sz w:val="24"/>
          <w:szCs w:val="24"/>
        </w:rPr>
        <w:t>Ord och inga visor: 2000 svenska idiom i engelsk</w:t>
      </w:r>
    </w:p>
    <w:p w:rsidR="0023645C" w:rsidRDefault="0023645C">
      <w:pPr>
        <w:spacing w:line="40" w:lineRule="exact"/>
        <w:rPr>
          <w:sz w:val="20"/>
          <w:szCs w:val="20"/>
        </w:rPr>
      </w:pPr>
    </w:p>
    <w:p w:rsidR="0023645C" w:rsidRDefault="005F3EA0">
      <w:pPr>
        <w:rPr>
          <w:sz w:val="20"/>
          <w:szCs w:val="20"/>
        </w:rPr>
      </w:pPr>
      <w:r>
        <w:rPr>
          <w:rFonts w:eastAsia="Times New Roman"/>
          <w:i/>
          <w:iCs/>
          <w:sz w:val="24"/>
          <w:szCs w:val="24"/>
        </w:rPr>
        <w:t>översättning</w:t>
      </w:r>
      <w:r>
        <w:rPr>
          <w:rFonts w:eastAsia="Times New Roman"/>
          <w:sz w:val="24"/>
          <w:szCs w:val="24"/>
        </w:rPr>
        <w:t>. Lund: Studentlitteratur, 1988.</w:t>
      </w:r>
    </w:p>
    <w:p w:rsidR="0023645C" w:rsidRDefault="0023645C">
      <w:pPr>
        <w:spacing w:line="167" w:lineRule="exact"/>
        <w:rPr>
          <w:sz w:val="20"/>
          <w:szCs w:val="20"/>
        </w:rPr>
      </w:pPr>
    </w:p>
    <w:p w:rsidR="0023645C" w:rsidRDefault="005F3EA0">
      <w:pPr>
        <w:spacing w:line="293" w:lineRule="auto"/>
        <w:ind w:right="320"/>
        <w:rPr>
          <w:sz w:val="20"/>
          <w:szCs w:val="20"/>
        </w:rPr>
      </w:pPr>
      <w:r>
        <w:rPr>
          <w:rFonts w:eastAsia="Times New Roman"/>
          <w:sz w:val="24"/>
          <w:szCs w:val="24"/>
        </w:rPr>
        <w:t xml:space="preserve">Ljung, Magnus and Sölve Ohlander. </w:t>
      </w:r>
      <w:r>
        <w:rPr>
          <w:rFonts w:eastAsia="Times New Roman"/>
          <w:i/>
          <w:iCs/>
          <w:sz w:val="24"/>
          <w:szCs w:val="24"/>
        </w:rPr>
        <w:t>Gleerups Engelska Grammatik</w:t>
      </w:r>
      <w:r>
        <w:rPr>
          <w:rFonts w:eastAsia="Times New Roman"/>
          <w:sz w:val="24"/>
          <w:szCs w:val="24"/>
        </w:rPr>
        <w:t>. Stockholm: Gleerups, 2001.</w:t>
      </w:r>
    </w:p>
    <w:p w:rsidR="0023645C" w:rsidRDefault="0023645C">
      <w:pPr>
        <w:spacing w:line="80" w:lineRule="exact"/>
        <w:rPr>
          <w:sz w:val="20"/>
          <w:szCs w:val="20"/>
        </w:rPr>
      </w:pPr>
    </w:p>
    <w:p w:rsidR="0023645C" w:rsidRDefault="005F3EA0">
      <w:pPr>
        <w:rPr>
          <w:sz w:val="20"/>
          <w:szCs w:val="20"/>
        </w:rPr>
      </w:pPr>
      <w:r>
        <w:rPr>
          <w:rFonts w:eastAsia="Times New Roman"/>
          <w:sz w:val="24"/>
          <w:szCs w:val="24"/>
        </w:rPr>
        <w:t xml:space="preserve">Ljung, Magnus and Sölve Ohlander: </w:t>
      </w:r>
      <w:r>
        <w:rPr>
          <w:rFonts w:eastAsia="Times New Roman"/>
          <w:i/>
          <w:iCs/>
          <w:sz w:val="24"/>
          <w:szCs w:val="24"/>
        </w:rPr>
        <w:t>Gleerups Engelska Grammatik</w:t>
      </w:r>
      <w:r>
        <w:rPr>
          <w:rFonts w:eastAsia="Times New Roman"/>
          <w:sz w:val="24"/>
          <w:szCs w:val="24"/>
        </w:rPr>
        <w:t xml:space="preserve">. </w:t>
      </w:r>
      <w:r>
        <w:rPr>
          <w:rFonts w:eastAsia="Times New Roman"/>
          <w:i/>
          <w:iCs/>
          <w:sz w:val="24"/>
          <w:szCs w:val="24"/>
        </w:rPr>
        <w:t>Övningsbok</w:t>
      </w:r>
      <w:r>
        <w:rPr>
          <w:rFonts w:eastAsia="Times New Roman"/>
          <w:sz w:val="24"/>
          <w:szCs w:val="24"/>
        </w:rPr>
        <w:t xml:space="preserve"> (svårare</w:t>
      </w:r>
    </w:p>
    <w:p w:rsidR="0023645C" w:rsidRDefault="0023645C">
      <w:pPr>
        <w:spacing w:line="40" w:lineRule="exact"/>
        <w:rPr>
          <w:sz w:val="20"/>
          <w:szCs w:val="20"/>
        </w:rPr>
      </w:pPr>
    </w:p>
    <w:p w:rsidR="0023645C" w:rsidRDefault="005F3EA0">
      <w:pPr>
        <w:rPr>
          <w:sz w:val="20"/>
          <w:szCs w:val="20"/>
        </w:rPr>
      </w:pPr>
      <w:r>
        <w:rPr>
          <w:rFonts w:eastAsia="Times New Roman"/>
          <w:sz w:val="24"/>
          <w:szCs w:val="24"/>
        </w:rPr>
        <w:t>version). Stockholm: Gleerups, 2001.</w:t>
      </w:r>
    </w:p>
    <w:p w:rsidR="0023645C" w:rsidRDefault="0023645C">
      <w:pPr>
        <w:spacing w:line="162" w:lineRule="exact"/>
        <w:rPr>
          <w:sz w:val="20"/>
          <w:szCs w:val="20"/>
        </w:rPr>
      </w:pPr>
    </w:p>
    <w:p w:rsidR="0023645C" w:rsidRPr="008057D3" w:rsidRDefault="005F3EA0">
      <w:pPr>
        <w:spacing w:line="293" w:lineRule="auto"/>
        <w:ind w:right="320"/>
        <w:rPr>
          <w:sz w:val="20"/>
          <w:szCs w:val="20"/>
          <w:lang w:val="en-US"/>
        </w:rPr>
      </w:pPr>
      <w:r>
        <w:rPr>
          <w:rFonts w:eastAsia="Times New Roman"/>
          <w:sz w:val="24"/>
          <w:szCs w:val="24"/>
        </w:rPr>
        <w:t xml:space="preserve">Ljung, Magnus and Sölve Ohlander. </w:t>
      </w:r>
      <w:r>
        <w:rPr>
          <w:rFonts w:eastAsia="Times New Roman"/>
          <w:i/>
          <w:iCs/>
          <w:sz w:val="24"/>
          <w:szCs w:val="24"/>
        </w:rPr>
        <w:t>Gleerups Engelska Grammatik</w:t>
      </w:r>
      <w:r>
        <w:rPr>
          <w:rFonts w:eastAsia="Times New Roman"/>
          <w:sz w:val="24"/>
          <w:szCs w:val="24"/>
        </w:rPr>
        <w:t xml:space="preserve">. </w:t>
      </w:r>
      <w:r>
        <w:rPr>
          <w:rFonts w:eastAsia="Times New Roman"/>
          <w:i/>
          <w:iCs/>
          <w:sz w:val="24"/>
          <w:szCs w:val="24"/>
        </w:rPr>
        <w:t>Facit till Övningsbok</w:t>
      </w:r>
      <w:r>
        <w:rPr>
          <w:rFonts w:eastAsia="Times New Roman"/>
          <w:sz w:val="24"/>
          <w:szCs w:val="24"/>
        </w:rPr>
        <w:t xml:space="preserve">, svårare version. </w:t>
      </w:r>
      <w:r w:rsidRPr="008057D3">
        <w:rPr>
          <w:rFonts w:eastAsia="Times New Roman"/>
          <w:sz w:val="24"/>
          <w:szCs w:val="24"/>
          <w:lang w:val="en-US"/>
        </w:rPr>
        <w:t xml:space="preserve">Stockholm: </w:t>
      </w:r>
      <w:proofErr w:type="spellStart"/>
      <w:r w:rsidRPr="008057D3">
        <w:rPr>
          <w:rFonts w:eastAsia="Times New Roman"/>
          <w:sz w:val="24"/>
          <w:szCs w:val="24"/>
          <w:lang w:val="en-US"/>
        </w:rPr>
        <w:t>Gleerups</w:t>
      </w:r>
      <w:proofErr w:type="spellEnd"/>
      <w:r w:rsidRPr="008057D3">
        <w:rPr>
          <w:rFonts w:eastAsia="Times New Roman"/>
          <w:sz w:val="24"/>
          <w:szCs w:val="24"/>
          <w:lang w:val="en-US"/>
        </w:rPr>
        <w:t>, 2001.</w:t>
      </w:r>
    </w:p>
    <w:p w:rsidR="0023645C" w:rsidRPr="008057D3" w:rsidRDefault="0023645C">
      <w:pPr>
        <w:spacing w:line="85"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MacQueen</w:t>
      </w:r>
      <w:proofErr w:type="spellEnd"/>
      <w:r w:rsidRPr="008057D3">
        <w:rPr>
          <w:rFonts w:eastAsia="Times New Roman"/>
          <w:sz w:val="24"/>
          <w:szCs w:val="24"/>
          <w:lang w:val="en-US"/>
        </w:rPr>
        <w:t xml:space="preserve">, Donald. </w:t>
      </w:r>
      <w:r w:rsidRPr="008057D3">
        <w:rPr>
          <w:rFonts w:eastAsia="Times New Roman"/>
          <w:i/>
          <w:iCs/>
          <w:sz w:val="24"/>
          <w:szCs w:val="24"/>
          <w:lang w:val="en-US"/>
        </w:rPr>
        <w:t>Using Numbers in English</w:t>
      </w:r>
      <w:r w:rsidRPr="008057D3">
        <w:rPr>
          <w:rFonts w:eastAsia="Times New Roman"/>
          <w:sz w:val="24"/>
          <w:szCs w:val="24"/>
          <w:lang w:val="en-US"/>
        </w:rPr>
        <w:t xml:space="preserve">. Lund: </w:t>
      </w: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1990.</w:t>
      </w:r>
    </w:p>
    <w:p w:rsidR="0023645C" w:rsidRPr="008057D3" w:rsidRDefault="0023645C">
      <w:pPr>
        <w:spacing w:line="180" w:lineRule="exact"/>
        <w:rPr>
          <w:sz w:val="20"/>
          <w:szCs w:val="20"/>
          <w:lang w:val="en-US"/>
        </w:rPr>
      </w:pPr>
    </w:p>
    <w:p w:rsidR="0023645C" w:rsidRPr="008057D3" w:rsidRDefault="005F3EA0">
      <w:pPr>
        <w:spacing w:line="293" w:lineRule="auto"/>
        <w:ind w:right="240"/>
        <w:rPr>
          <w:sz w:val="20"/>
          <w:szCs w:val="20"/>
          <w:lang w:val="en-US"/>
        </w:rPr>
      </w:pPr>
      <w:r w:rsidRPr="008057D3">
        <w:rPr>
          <w:rFonts w:eastAsia="Times New Roman"/>
          <w:sz w:val="24"/>
          <w:szCs w:val="24"/>
          <w:lang w:val="en-US"/>
        </w:rPr>
        <w:t xml:space="preserve">Murphy, Raymond. </w:t>
      </w:r>
      <w:r w:rsidRPr="008057D3">
        <w:rPr>
          <w:rFonts w:eastAsia="Times New Roman"/>
          <w:i/>
          <w:iCs/>
          <w:sz w:val="24"/>
          <w:szCs w:val="24"/>
          <w:lang w:val="en-US"/>
        </w:rPr>
        <w:t>English Grammar in Use</w:t>
      </w:r>
      <w:r w:rsidRPr="008057D3">
        <w:rPr>
          <w:rFonts w:eastAsia="Times New Roman"/>
          <w:sz w:val="24"/>
          <w:szCs w:val="24"/>
          <w:lang w:val="en-US"/>
        </w:rPr>
        <w:t>. (Intermediate Level) Cambridge UP, 1994 or later.</w:t>
      </w:r>
    </w:p>
    <w:p w:rsidR="0023645C" w:rsidRPr="008057D3" w:rsidRDefault="0023645C">
      <w:pPr>
        <w:spacing w:line="85"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Payne, Thomas E. </w:t>
      </w:r>
      <w:r w:rsidRPr="008057D3">
        <w:rPr>
          <w:rFonts w:eastAsia="Times New Roman"/>
          <w:i/>
          <w:iCs/>
          <w:sz w:val="24"/>
          <w:szCs w:val="24"/>
          <w:lang w:val="en-US"/>
        </w:rPr>
        <w:t>Understanding English Grammar</w:t>
      </w:r>
      <w:r w:rsidRPr="008057D3">
        <w:rPr>
          <w:rFonts w:eastAsia="Times New Roman"/>
          <w:sz w:val="24"/>
          <w:szCs w:val="24"/>
          <w:lang w:val="en-US"/>
        </w:rPr>
        <w:t>. Cambridge: Cambridge UP, 2011.</w:t>
      </w:r>
    </w:p>
    <w:p w:rsidR="0023645C" w:rsidRPr="008057D3" w:rsidRDefault="0023645C">
      <w:pPr>
        <w:spacing w:line="180" w:lineRule="exact"/>
        <w:rPr>
          <w:sz w:val="20"/>
          <w:szCs w:val="20"/>
          <w:lang w:val="en-US"/>
        </w:rPr>
      </w:pPr>
    </w:p>
    <w:p w:rsidR="0023645C" w:rsidRDefault="005F3EA0">
      <w:pPr>
        <w:spacing w:line="293" w:lineRule="auto"/>
        <w:ind w:right="580"/>
        <w:rPr>
          <w:sz w:val="20"/>
          <w:szCs w:val="20"/>
        </w:rPr>
      </w:pPr>
      <w:r w:rsidRPr="008057D3">
        <w:rPr>
          <w:rFonts w:eastAsia="Times New Roman"/>
          <w:sz w:val="24"/>
          <w:szCs w:val="24"/>
          <w:lang w:val="en-US"/>
        </w:rPr>
        <w:t xml:space="preserve">Sager, </w:t>
      </w:r>
      <w:proofErr w:type="spellStart"/>
      <w:r w:rsidRPr="008057D3">
        <w:rPr>
          <w:rFonts w:eastAsia="Times New Roman"/>
          <w:sz w:val="24"/>
          <w:szCs w:val="24"/>
          <w:lang w:val="en-US"/>
        </w:rPr>
        <w:t>Olof</w:t>
      </w:r>
      <w:proofErr w:type="spellEnd"/>
      <w:r w:rsidRPr="008057D3">
        <w:rPr>
          <w:rFonts w:eastAsia="Times New Roman"/>
          <w:sz w:val="24"/>
          <w:szCs w:val="24"/>
          <w:lang w:val="en-US"/>
        </w:rPr>
        <w:t xml:space="preserve"> and Sven-Erik </w:t>
      </w:r>
      <w:proofErr w:type="spellStart"/>
      <w:r w:rsidRPr="008057D3">
        <w:rPr>
          <w:rFonts w:eastAsia="Times New Roman"/>
          <w:sz w:val="24"/>
          <w:szCs w:val="24"/>
          <w:lang w:val="en-US"/>
        </w:rPr>
        <w:t>Ormelius</w:t>
      </w:r>
      <w:proofErr w:type="spellEnd"/>
      <w:r w:rsidRPr="008057D3">
        <w:rPr>
          <w:rFonts w:eastAsia="Times New Roman"/>
          <w:sz w:val="24"/>
          <w:szCs w:val="24"/>
          <w:lang w:val="en-US"/>
        </w:rPr>
        <w:t xml:space="preserve">. </w:t>
      </w:r>
      <w:r>
        <w:rPr>
          <w:rFonts w:eastAsia="Times New Roman"/>
          <w:i/>
          <w:iCs/>
          <w:sz w:val="24"/>
          <w:szCs w:val="24"/>
        </w:rPr>
        <w:t>Engelsk ordbildning</w:t>
      </w:r>
      <w:r>
        <w:rPr>
          <w:rFonts w:eastAsia="Times New Roman"/>
          <w:sz w:val="24"/>
          <w:szCs w:val="24"/>
        </w:rPr>
        <w:t>. Stockholm: Esselte Studium, 1983.</w:t>
      </w:r>
    </w:p>
    <w:p w:rsidR="0023645C" w:rsidRDefault="0023645C">
      <w:pPr>
        <w:spacing w:line="80" w:lineRule="exact"/>
        <w:rPr>
          <w:sz w:val="20"/>
          <w:szCs w:val="20"/>
        </w:rPr>
      </w:pPr>
    </w:p>
    <w:p w:rsidR="0023645C" w:rsidRDefault="005F3EA0">
      <w:pPr>
        <w:spacing w:line="293" w:lineRule="auto"/>
        <w:ind w:right="380"/>
        <w:rPr>
          <w:sz w:val="20"/>
          <w:szCs w:val="20"/>
        </w:rPr>
      </w:pPr>
      <w:proofErr w:type="spellStart"/>
      <w:r w:rsidRPr="008057D3">
        <w:rPr>
          <w:rFonts w:eastAsia="Times New Roman"/>
          <w:sz w:val="24"/>
          <w:szCs w:val="24"/>
          <w:lang w:val="en-US"/>
        </w:rPr>
        <w:t>Svartvik</w:t>
      </w:r>
      <w:proofErr w:type="spellEnd"/>
      <w:r w:rsidRPr="008057D3">
        <w:rPr>
          <w:rFonts w:eastAsia="Times New Roman"/>
          <w:sz w:val="24"/>
          <w:szCs w:val="24"/>
          <w:lang w:val="en-US"/>
        </w:rPr>
        <w:t xml:space="preserve">, Jan and </w:t>
      </w:r>
      <w:proofErr w:type="spellStart"/>
      <w:r w:rsidRPr="008057D3">
        <w:rPr>
          <w:rFonts w:eastAsia="Times New Roman"/>
          <w:sz w:val="24"/>
          <w:szCs w:val="24"/>
          <w:lang w:val="en-US"/>
        </w:rPr>
        <w:t>Olof</w:t>
      </w:r>
      <w:proofErr w:type="spellEnd"/>
      <w:r w:rsidRPr="008057D3">
        <w:rPr>
          <w:rFonts w:eastAsia="Times New Roman"/>
          <w:sz w:val="24"/>
          <w:szCs w:val="24"/>
          <w:lang w:val="en-US"/>
        </w:rPr>
        <w:t xml:space="preserve"> Sager. </w:t>
      </w:r>
      <w:r>
        <w:rPr>
          <w:rFonts w:eastAsia="Times New Roman"/>
          <w:i/>
          <w:iCs/>
          <w:sz w:val="24"/>
          <w:szCs w:val="24"/>
        </w:rPr>
        <w:t>Engelsk Universitetsgrammatik</w:t>
      </w:r>
      <w:r>
        <w:rPr>
          <w:rFonts w:eastAsia="Times New Roman"/>
          <w:sz w:val="24"/>
          <w:szCs w:val="24"/>
        </w:rPr>
        <w:t>. 2:a uppl. Stockholm: Liber, 2003.</w:t>
      </w:r>
    </w:p>
    <w:p w:rsidR="0023645C" w:rsidRDefault="0023645C">
      <w:pPr>
        <w:spacing w:line="85" w:lineRule="exact"/>
        <w:rPr>
          <w:sz w:val="20"/>
          <w:szCs w:val="20"/>
        </w:rPr>
      </w:pPr>
    </w:p>
    <w:p w:rsidR="0023645C" w:rsidRPr="008057D3" w:rsidRDefault="005F3EA0">
      <w:pPr>
        <w:rPr>
          <w:sz w:val="20"/>
          <w:szCs w:val="20"/>
          <w:lang w:val="en-US"/>
        </w:rPr>
      </w:pPr>
      <w:r w:rsidRPr="008057D3">
        <w:rPr>
          <w:rFonts w:eastAsia="Times New Roman"/>
          <w:sz w:val="24"/>
          <w:szCs w:val="24"/>
          <w:lang w:val="en-US"/>
        </w:rPr>
        <w:t xml:space="preserve">Swan, Michael. </w:t>
      </w:r>
      <w:r w:rsidRPr="008057D3">
        <w:rPr>
          <w:rFonts w:eastAsia="Times New Roman"/>
          <w:i/>
          <w:iCs/>
          <w:sz w:val="24"/>
          <w:szCs w:val="24"/>
          <w:lang w:val="en-US"/>
        </w:rPr>
        <w:t>Practical English Usage</w:t>
      </w:r>
      <w:r w:rsidRPr="008057D3">
        <w:rPr>
          <w:rFonts w:eastAsia="Times New Roman"/>
          <w:sz w:val="24"/>
          <w:szCs w:val="24"/>
          <w:lang w:val="en-US"/>
        </w:rPr>
        <w:t>. 3rd ed. Oxford University Press, 2005.</w:t>
      </w:r>
    </w:p>
    <w:p w:rsidR="0023645C" w:rsidRPr="008057D3" w:rsidRDefault="0023645C">
      <w:pPr>
        <w:spacing w:line="180" w:lineRule="exact"/>
        <w:rPr>
          <w:sz w:val="20"/>
          <w:szCs w:val="20"/>
          <w:lang w:val="en-US"/>
        </w:rPr>
      </w:pPr>
    </w:p>
    <w:p w:rsidR="0023645C" w:rsidRDefault="005F3EA0">
      <w:pPr>
        <w:rPr>
          <w:sz w:val="20"/>
          <w:szCs w:val="20"/>
        </w:rPr>
      </w:pPr>
      <w:proofErr w:type="spellStart"/>
      <w:r w:rsidRPr="008057D3">
        <w:rPr>
          <w:rFonts w:eastAsia="Times New Roman"/>
          <w:sz w:val="24"/>
          <w:szCs w:val="24"/>
          <w:lang w:val="en-US"/>
        </w:rPr>
        <w:t>Övergaard</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Gerd</w:t>
      </w:r>
      <w:proofErr w:type="spellEnd"/>
      <w:r w:rsidRPr="008057D3">
        <w:rPr>
          <w:rFonts w:eastAsia="Times New Roman"/>
          <w:sz w:val="24"/>
          <w:szCs w:val="24"/>
          <w:lang w:val="en-US"/>
        </w:rPr>
        <w:t xml:space="preserve">. </w:t>
      </w:r>
      <w:r w:rsidRPr="008057D3">
        <w:rPr>
          <w:rFonts w:eastAsia="Times New Roman"/>
          <w:i/>
          <w:iCs/>
          <w:sz w:val="24"/>
          <w:szCs w:val="24"/>
          <w:lang w:val="en-US"/>
        </w:rPr>
        <w:t>Triple A: English Grammar Exercises</w:t>
      </w:r>
      <w:r w:rsidRPr="008057D3">
        <w:rPr>
          <w:rFonts w:eastAsia="Times New Roman"/>
          <w:sz w:val="24"/>
          <w:szCs w:val="24"/>
          <w:lang w:val="en-US"/>
        </w:rPr>
        <w:t xml:space="preserve">. </w:t>
      </w:r>
      <w:r>
        <w:rPr>
          <w:rFonts w:eastAsia="Times New Roman"/>
          <w:sz w:val="24"/>
          <w:szCs w:val="24"/>
        </w:rPr>
        <w:t>Lund: Studentlitteratur, 1997.</w:t>
      </w:r>
    </w:p>
    <w:p w:rsidR="0023645C" w:rsidRDefault="0023645C">
      <w:pPr>
        <w:spacing w:line="185" w:lineRule="exact"/>
        <w:rPr>
          <w:sz w:val="20"/>
          <w:szCs w:val="20"/>
        </w:rPr>
      </w:pPr>
    </w:p>
    <w:p w:rsidR="0023645C" w:rsidRPr="008057D3" w:rsidRDefault="005F3EA0">
      <w:pPr>
        <w:rPr>
          <w:sz w:val="20"/>
          <w:szCs w:val="20"/>
          <w:lang w:val="en-US"/>
        </w:rPr>
      </w:pPr>
      <w:r>
        <w:rPr>
          <w:rFonts w:eastAsia="Times New Roman"/>
          <w:sz w:val="24"/>
          <w:szCs w:val="24"/>
        </w:rPr>
        <w:t xml:space="preserve">Övergaard, Gerd and Marie-Louise Elliott. </w:t>
      </w:r>
      <w:r w:rsidRPr="008057D3">
        <w:rPr>
          <w:rFonts w:eastAsia="Times New Roman"/>
          <w:i/>
          <w:iCs/>
          <w:sz w:val="24"/>
          <w:szCs w:val="24"/>
          <w:lang w:val="en-US"/>
        </w:rPr>
        <w:t>Catch 23: Translation Exercises</w:t>
      </w:r>
      <w:r w:rsidRPr="008057D3">
        <w:rPr>
          <w:rFonts w:eastAsia="Times New Roman"/>
          <w:sz w:val="24"/>
          <w:szCs w:val="24"/>
          <w:lang w:val="en-US"/>
        </w:rPr>
        <w:t>. Lund:</w:t>
      </w:r>
    </w:p>
    <w:p w:rsidR="0023645C" w:rsidRPr="008057D3" w:rsidRDefault="0023645C">
      <w:pPr>
        <w:spacing w:line="40"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1989.</w:t>
      </w:r>
    </w:p>
    <w:p w:rsidR="0023645C" w:rsidRPr="008057D3" w:rsidRDefault="0023645C">
      <w:pPr>
        <w:spacing w:line="162"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Övergaard</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Gerd</w:t>
      </w:r>
      <w:proofErr w:type="spellEnd"/>
      <w:r w:rsidRPr="008057D3">
        <w:rPr>
          <w:rFonts w:eastAsia="Times New Roman"/>
          <w:sz w:val="24"/>
          <w:szCs w:val="24"/>
          <w:lang w:val="en-US"/>
        </w:rPr>
        <w:t xml:space="preserve"> and Donald </w:t>
      </w:r>
      <w:proofErr w:type="spellStart"/>
      <w:r w:rsidRPr="008057D3">
        <w:rPr>
          <w:rFonts w:eastAsia="Times New Roman"/>
          <w:sz w:val="24"/>
          <w:szCs w:val="24"/>
          <w:lang w:val="en-US"/>
        </w:rPr>
        <w:t>MacQueen</w:t>
      </w:r>
      <w:proofErr w:type="spellEnd"/>
      <w:r w:rsidRPr="008057D3">
        <w:rPr>
          <w:rFonts w:eastAsia="Times New Roman"/>
          <w:sz w:val="24"/>
          <w:szCs w:val="24"/>
          <w:lang w:val="en-US"/>
        </w:rPr>
        <w:t xml:space="preserve">. </w:t>
      </w:r>
      <w:r w:rsidRPr="008057D3">
        <w:rPr>
          <w:rFonts w:eastAsia="Times New Roman"/>
          <w:i/>
          <w:iCs/>
          <w:sz w:val="24"/>
          <w:szCs w:val="24"/>
          <w:lang w:val="en-US"/>
        </w:rPr>
        <w:t>Suite 16</w:t>
      </w:r>
      <w:r w:rsidRPr="008057D3">
        <w:rPr>
          <w:rFonts w:eastAsia="Times New Roman"/>
          <w:sz w:val="24"/>
          <w:szCs w:val="24"/>
          <w:lang w:val="en-US"/>
        </w:rPr>
        <w:t xml:space="preserve">. Lund: </w:t>
      </w: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1995.</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50" w:lineRule="exact"/>
        <w:rPr>
          <w:sz w:val="20"/>
          <w:szCs w:val="20"/>
          <w:lang w:val="en-US"/>
        </w:rPr>
      </w:pPr>
    </w:p>
    <w:p w:rsidR="0023645C" w:rsidRPr="008057D3" w:rsidRDefault="005F3EA0">
      <w:pPr>
        <w:jc w:val="right"/>
        <w:rPr>
          <w:sz w:val="20"/>
          <w:szCs w:val="20"/>
          <w:lang w:val="en-US"/>
        </w:rPr>
      </w:pPr>
      <w:r w:rsidRPr="008057D3">
        <w:rPr>
          <w:rFonts w:ascii="Calibri" w:eastAsia="Calibri" w:hAnsi="Calibri" w:cs="Calibri"/>
          <w:lang w:val="en-US"/>
        </w:rPr>
        <w:t>3</w:t>
      </w:r>
    </w:p>
    <w:p w:rsidR="0023645C" w:rsidRPr="008057D3" w:rsidRDefault="0023645C">
      <w:pPr>
        <w:rPr>
          <w:lang w:val="en-US"/>
        </w:rPr>
        <w:sectPr w:rsidR="0023645C" w:rsidRPr="008057D3">
          <w:pgSz w:w="11900" w:h="16840"/>
          <w:pgMar w:top="1397" w:right="1420" w:bottom="432" w:left="1420" w:header="0" w:footer="0" w:gutter="0"/>
          <w:cols w:space="720" w:equalWidth="0">
            <w:col w:w="9060"/>
          </w:cols>
        </w:sectPr>
      </w:pPr>
    </w:p>
    <w:p w:rsidR="0023645C" w:rsidRPr="008057D3" w:rsidRDefault="005F3EA0">
      <w:pPr>
        <w:rPr>
          <w:sz w:val="20"/>
          <w:szCs w:val="20"/>
          <w:lang w:val="en-US"/>
        </w:rPr>
      </w:pPr>
      <w:bookmarkStart w:id="4" w:name="page4"/>
      <w:bookmarkEnd w:id="4"/>
      <w:r w:rsidRPr="008057D3">
        <w:rPr>
          <w:rFonts w:eastAsia="Times New Roman"/>
          <w:b/>
          <w:bCs/>
          <w:sz w:val="28"/>
          <w:szCs w:val="28"/>
          <w:lang w:val="en-US"/>
        </w:rPr>
        <w:t>Dictionaries</w:t>
      </w:r>
    </w:p>
    <w:p w:rsidR="0023645C" w:rsidRPr="008057D3" w:rsidRDefault="0023645C">
      <w:pPr>
        <w:spacing w:line="187"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highlight w:val="yellow"/>
          <w:lang w:val="en-US"/>
        </w:rPr>
        <w:t>711G26, 711G35, 711G36, 711G37, 711G38, 711G45, 711G46, 707G03</w:t>
      </w:r>
    </w:p>
    <w:p w:rsidR="0023645C" w:rsidRPr="008057D3" w:rsidRDefault="0023645C">
      <w:pPr>
        <w:spacing w:line="192"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 xml:space="preserve">Online Resources available to </w:t>
      </w:r>
      <w:proofErr w:type="spellStart"/>
      <w:r w:rsidRPr="008057D3">
        <w:rPr>
          <w:rFonts w:eastAsia="Times New Roman"/>
          <w:b/>
          <w:bCs/>
          <w:sz w:val="24"/>
          <w:szCs w:val="24"/>
          <w:lang w:val="en-US"/>
        </w:rPr>
        <w:t>LiU</w:t>
      </w:r>
      <w:proofErr w:type="spellEnd"/>
      <w:r w:rsidRPr="008057D3">
        <w:rPr>
          <w:rFonts w:eastAsia="Times New Roman"/>
          <w:b/>
          <w:bCs/>
          <w:sz w:val="24"/>
          <w:szCs w:val="24"/>
          <w:lang w:val="en-US"/>
        </w:rPr>
        <w:t xml:space="preserve"> Students with </w:t>
      </w:r>
      <w:proofErr w:type="spellStart"/>
      <w:r w:rsidRPr="008057D3">
        <w:rPr>
          <w:rFonts w:eastAsia="Times New Roman"/>
          <w:b/>
          <w:bCs/>
          <w:sz w:val="24"/>
          <w:szCs w:val="24"/>
          <w:lang w:val="en-US"/>
        </w:rPr>
        <w:t>LiU</w:t>
      </w:r>
      <w:proofErr w:type="spellEnd"/>
      <w:r w:rsidRPr="008057D3">
        <w:rPr>
          <w:rFonts w:eastAsia="Times New Roman"/>
          <w:b/>
          <w:bCs/>
          <w:sz w:val="24"/>
          <w:szCs w:val="24"/>
          <w:lang w:val="en-US"/>
        </w:rPr>
        <w:t xml:space="preserve"> account</w:t>
      </w:r>
    </w:p>
    <w:p w:rsidR="0023645C" w:rsidRPr="008057D3" w:rsidRDefault="0023645C">
      <w:pPr>
        <w:spacing w:line="186" w:lineRule="exact"/>
        <w:rPr>
          <w:sz w:val="20"/>
          <w:szCs w:val="20"/>
          <w:lang w:val="en-US"/>
        </w:rPr>
      </w:pPr>
    </w:p>
    <w:p w:rsidR="0023645C" w:rsidRPr="008057D3" w:rsidRDefault="005F3EA0">
      <w:pPr>
        <w:spacing w:line="274" w:lineRule="auto"/>
        <w:ind w:right="140"/>
        <w:rPr>
          <w:sz w:val="20"/>
          <w:szCs w:val="20"/>
          <w:lang w:val="en-US"/>
        </w:rPr>
      </w:pPr>
      <w:r w:rsidRPr="008057D3">
        <w:rPr>
          <w:rFonts w:eastAsia="Times New Roman"/>
          <w:sz w:val="24"/>
          <w:szCs w:val="24"/>
          <w:lang w:val="en-US"/>
        </w:rPr>
        <w:t xml:space="preserve">Please note that via the Library, you can gain access to </w:t>
      </w:r>
      <w:proofErr w:type="spellStart"/>
      <w:r w:rsidRPr="008057D3">
        <w:rPr>
          <w:rFonts w:eastAsia="Times New Roman"/>
          <w:sz w:val="24"/>
          <w:szCs w:val="24"/>
          <w:lang w:val="en-US"/>
        </w:rPr>
        <w:t>Nationalencyklopedin</w:t>
      </w:r>
      <w:proofErr w:type="spellEnd"/>
      <w:r w:rsidRPr="008057D3">
        <w:rPr>
          <w:rFonts w:eastAsia="Times New Roman"/>
          <w:sz w:val="24"/>
          <w:szCs w:val="24"/>
          <w:lang w:val="en-US"/>
        </w:rPr>
        <w:t xml:space="preserve">, and there, you can gain access to </w:t>
      </w:r>
      <w:proofErr w:type="spellStart"/>
      <w:r w:rsidRPr="008057D3">
        <w:rPr>
          <w:rFonts w:eastAsia="Times New Roman"/>
          <w:sz w:val="24"/>
          <w:szCs w:val="24"/>
          <w:lang w:val="en-US"/>
        </w:rPr>
        <w:t>Norstedts</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Engelska</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Ordbok</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Professionell</w:t>
      </w:r>
      <w:proofErr w:type="spellEnd"/>
      <w:r w:rsidRPr="008057D3">
        <w:rPr>
          <w:rFonts w:eastAsia="Times New Roman"/>
          <w:sz w:val="24"/>
          <w:szCs w:val="24"/>
          <w:lang w:val="en-US"/>
        </w:rPr>
        <w:t xml:space="preserve"> on-line, which is just a brilliant tool. The direct link is:</w:t>
      </w:r>
    </w:p>
    <w:p w:rsidR="0023645C" w:rsidRPr="008057D3" w:rsidRDefault="0023645C">
      <w:pPr>
        <w:spacing w:line="111"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https://www-ne-se.e.bibl.liu.se/</w:t>
      </w:r>
    </w:p>
    <w:p w:rsidR="0023645C" w:rsidRPr="008057D3" w:rsidRDefault="0023645C">
      <w:pPr>
        <w:spacing w:line="180"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Choose “</w:t>
      </w:r>
      <w:proofErr w:type="spellStart"/>
      <w:r w:rsidRPr="008057D3">
        <w:rPr>
          <w:rFonts w:eastAsia="Times New Roman"/>
          <w:sz w:val="24"/>
          <w:szCs w:val="24"/>
          <w:lang w:val="en-US"/>
        </w:rPr>
        <w:t>Ordböcker</w:t>
      </w:r>
      <w:proofErr w:type="spellEnd"/>
      <w:r w:rsidRPr="008057D3">
        <w:rPr>
          <w:rFonts w:eastAsia="Times New Roman"/>
          <w:sz w:val="24"/>
          <w:szCs w:val="24"/>
          <w:lang w:val="en-US"/>
        </w:rPr>
        <w:t>”.</w:t>
      </w:r>
    </w:p>
    <w:p w:rsidR="0023645C" w:rsidRPr="008057D3" w:rsidRDefault="0023645C">
      <w:pPr>
        <w:spacing w:line="180" w:lineRule="exact"/>
        <w:rPr>
          <w:sz w:val="20"/>
          <w:szCs w:val="20"/>
          <w:lang w:val="en-US"/>
        </w:rPr>
      </w:pPr>
    </w:p>
    <w:p w:rsidR="0023645C" w:rsidRPr="008057D3" w:rsidRDefault="005F3EA0">
      <w:pPr>
        <w:spacing w:line="274" w:lineRule="auto"/>
        <w:ind w:right="860"/>
        <w:rPr>
          <w:sz w:val="20"/>
          <w:szCs w:val="20"/>
          <w:lang w:val="en-US"/>
        </w:rPr>
      </w:pPr>
      <w:r w:rsidRPr="008057D3">
        <w:rPr>
          <w:rFonts w:eastAsia="Times New Roman"/>
          <w:sz w:val="24"/>
          <w:szCs w:val="24"/>
          <w:lang w:val="en-US"/>
        </w:rPr>
        <w:t xml:space="preserve">Please note that the university library gives you on-line access to The Oxford English Dictionary, with some 700,000 words in it. The direct link is </w:t>
      </w:r>
      <w:r w:rsidRPr="008057D3">
        <w:rPr>
          <w:rFonts w:eastAsia="Times New Roman"/>
          <w:color w:val="0563C1"/>
          <w:sz w:val="24"/>
          <w:szCs w:val="24"/>
          <w:u w:val="single"/>
          <w:lang w:val="en-US"/>
        </w:rPr>
        <w:t>http://www.oed.com.e.bibl.liu.se/</w:t>
      </w:r>
      <w:r w:rsidRPr="008057D3">
        <w:rPr>
          <w:rFonts w:eastAsia="Times New Roman"/>
          <w:color w:val="0563C1"/>
          <w:sz w:val="24"/>
          <w:szCs w:val="24"/>
          <w:lang w:val="en-US"/>
        </w:rPr>
        <w:t xml:space="preserve"> </w:t>
      </w:r>
      <w:proofErr w:type="spellStart"/>
      <w:r w:rsidRPr="008057D3">
        <w:rPr>
          <w:rFonts w:eastAsia="Times New Roman"/>
          <w:color w:val="000000"/>
          <w:sz w:val="24"/>
          <w:szCs w:val="24"/>
          <w:lang w:val="en-US"/>
        </w:rPr>
        <w:t>LiU</w:t>
      </w:r>
      <w:proofErr w:type="spellEnd"/>
      <w:r w:rsidRPr="008057D3">
        <w:rPr>
          <w:rFonts w:eastAsia="Times New Roman"/>
          <w:color w:val="000000"/>
          <w:sz w:val="24"/>
          <w:szCs w:val="24"/>
          <w:lang w:val="en-US"/>
        </w:rPr>
        <w:t>-ID and password needed to log in.</w:t>
      </w:r>
    </w:p>
    <w:p w:rsidR="0023645C" w:rsidRPr="008057D3" w:rsidRDefault="0023645C">
      <w:pPr>
        <w:spacing w:line="200" w:lineRule="exact"/>
        <w:rPr>
          <w:sz w:val="20"/>
          <w:szCs w:val="20"/>
          <w:lang w:val="en-US"/>
        </w:rPr>
      </w:pPr>
    </w:p>
    <w:p w:rsidR="0023645C" w:rsidRPr="008057D3" w:rsidRDefault="0023645C">
      <w:pPr>
        <w:spacing w:line="367"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Please consult the Library pages for English at </w:t>
      </w:r>
      <w:proofErr w:type="spellStart"/>
      <w:r w:rsidRPr="008057D3">
        <w:rPr>
          <w:rFonts w:eastAsia="Times New Roman"/>
          <w:sz w:val="24"/>
          <w:szCs w:val="24"/>
          <w:lang w:val="en-US"/>
        </w:rPr>
        <w:t>LiU</w:t>
      </w:r>
      <w:proofErr w:type="spellEnd"/>
      <w:r w:rsidRPr="008057D3">
        <w:rPr>
          <w:rFonts w:eastAsia="Times New Roman"/>
          <w:sz w:val="24"/>
          <w:szCs w:val="24"/>
          <w:lang w:val="en-US"/>
        </w:rPr>
        <w:t xml:space="preserve"> to see more resources available to you:</w:t>
      </w:r>
    </w:p>
    <w:p w:rsidR="0023645C" w:rsidRPr="008057D3" w:rsidRDefault="0023645C">
      <w:pPr>
        <w:spacing w:line="185"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https://guide.bibl.liu.se/c.php?g=145137&amp;p=950517</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0"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Printed Dictionaries (Books)</w:t>
      </w:r>
    </w:p>
    <w:p w:rsidR="0023645C" w:rsidRPr="008057D3" w:rsidRDefault="0023645C">
      <w:pPr>
        <w:spacing w:line="185" w:lineRule="exact"/>
        <w:rPr>
          <w:sz w:val="20"/>
          <w:szCs w:val="20"/>
          <w:lang w:val="en-US"/>
        </w:rPr>
      </w:pPr>
    </w:p>
    <w:p w:rsidR="0023645C" w:rsidRPr="008057D3" w:rsidRDefault="005F3EA0">
      <w:pPr>
        <w:spacing w:line="295" w:lineRule="auto"/>
        <w:ind w:right="420"/>
        <w:rPr>
          <w:sz w:val="20"/>
          <w:szCs w:val="20"/>
          <w:lang w:val="en-US"/>
        </w:rPr>
      </w:pPr>
      <w:r w:rsidRPr="008057D3">
        <w:rPr>
          <w:rFonts w:eastAsia="Times New Roman"/>
          <w:b/>
          <w:bCs/>
          <w:i/>
          <w:iCs/>
          <w:sz w:val="24"/>
          <w:szCs w:val="24"/>
          <w:lang w:val="en-US"/>
        </w:rPr>
        <w:t>Note that while we list the most recent edition, another (older) edition can also work for dictionaries</w:t>
      </w:r>
    </w:p>
    <w:p w:rsidR="0023645C" w:rsidRPr="008057D3" w:rsidRDefault="0023645C">
      <w:pPr>
        <w:spacing w:line="77" w:lineRule="exact"/>
        <w:rPr>
          <w:sz w:val="20"/>
          <w:szCs w:val="20"/>
          <w:lang w:val="en-US"/>
        </w:rPr>
      </w:pPr>
    </w:p>
    <w:p w:rsidR="0023645C" w:rsidRPr="008057D3" w:rsidRDefault="005F3EA0">
      <w:pPr>
        <w:spacing w:line="398" w:lineRule="auto"/>
        <w:ind w:right="1540"/>
        <w:rPr>
          <w:sz w:val="20"/>
          <w:szCs w:val="20"/>
          <w:lang w:val="en-US"/>
        </w:rPr>
      </w:pPr>
      <w:r w:rsidRPr="008057D3">
        <w:rPr>
          <w:rFonts w:eastAsia="Times New Roman"/>
          <w:i/>
          <w:iCs/>
          <w:sz w:val="24"/>
          <w:szCs w:val="24"/>
          <w:lang w:val="en-US"/>
        </w:rPr>
        <w:t xml:space="preserve">Collins </w:t>
      </w:r>
      <w:proofErr w:type="spellStart"/>
      <w:r w:rsidRPr="008057D3">
        <w:rPr>
          <w:rFonts w:eastAsia="Times New Roman"/>
          <w:i/>
          <w:iCs/>
          <w:sz w:val="24"/>
          <w:szCs w:val="24"/>
          <w:lang w:val="en-US"/>
        </w:rPr>
        <w:t>Cobuild</w:t>
      </w:r>
      <w:proofErr w:type="spellEnd"/>
      <w:r w:rsidRPr="008057D3">
        <w:rPr>
          <w:rFonts w:eastAsia="Times New Roman"/>
          <w:i/>
          <w:iCs/>
          <w:sz w:val="24"/>
          <w:szCs w:val="24"/>
          <w:lang w:val="en-US"/>
        </w:rPr>
        <w:t xml:space="preserve"> Advanced Dictionary</w:t>
      </w:r>
      <w:r w:rsidRPr="008057D3">
        <w:rPr>
          <w:rFonts w:eastAsia="Times New Roman"/>
          <w:sz w:val="24"/>
          <w:szCs w:val="24"/>
          <w:lang w:val="en-US"/>
        </w:rPr>
        <w:t xml:space="preserve">. </w:t>
      </w:r>
      <w:proofErr w:type="gramStart"/>
      <w:r w:rsidRPr="008057D3">
        <w:rPr>
          <w:rFonts w:eastAsia="Times New Roman"/>
          <w:sz w:val="24"/>
          <w:szCs w:val="24"/>
          <w:lang w:val="en-US"/>
        </w:rPr>
        <w:t>9th</w:t>
      </w:r>
      <w:proofErr w:type="gramEnd"/>
      <w:r w:rsidRPr="008057D3">
        <w:rPr>
          <w:rFonts w:eastAsia="Times New Roman"/>
          <w:sz w:val="24"/>
          <w:szCs w:val="24"/>
          <w:lang w:val="en-US"/>
        </w:rPr>
        <w:t xml:space="preserve"> ed. Glasgow: Harper Collins, 2018.</w:t>
      </w:r>
      <w:r w:rsidRPr="008057D3">
        <w:rPr>
          <w:rFonts w:eastAsia="Times New Roman"/>
          <w:i/>
          <w:iCs/>
          <w:sz w:val="24"/>
          <w:szCs w:val="24"/>
          <w:lang w:val="en-US"/>
        </w:rPr>
        <w:t xml:space="preserve"> </w:t>
      </w:r>
      <w:proofErr w:type="gramStart"/>
      <w:r w:rsidRPr="008057D3">
        <w:rPr>
          <w:rFonts w:eastAsia="Times New Roman"/>
          <w:sz w:val="24"/>
          <w:szCs w:val="24"/>
          <w:lang w:val="en-US"/>
        </w:rPr>
        <w:t>or</w:t>
      </w:r>
      <w:proofErr w:type="gramEnd"/>
    </w:p>
    <w:p w:rsidR="0023645C" w:rsidRPr="008057D3" w:rsidRDefault="0023645C">
      <w:pPr>
        <w:spacing w:line="1" w:lineRule="exact"/>
        <w:rPr>
          <w:sz w:val="20"/>
          <w:szCs w:val="20"/>
          <w:lang w:val="en-US"/>
        </w:rPr>
      </w:pPr>
    </w:p>
    <w:p w:rsidR="0023645C" w:rsidRPr="008057D3" w:rsidRDefault="005F3EA0">
      <w:pPr>
        <w:spacing w:line="293" w:lineRule="auto"/>
        <w:ind w:right="740"/>
        <w:rPr>
          <w:sz w:val="20"/>
          <w:szCs w:val="20"/>
          <w:lang w:val="en-US"/>
        </w:rPr>
      </w:pPr>
      <w:r w:rsidRPr="008057D3">
        <w:rPr>
          <w:rFonts w:eastAsia="Times New Roman"/>
          <w:i/>
          <w:iCs/>
          <w:sz w:val="24"/>
          <w:szCs w:val="24"/>
          <w:lang w:val="en-US"/>
        </w:rPr>
        <w:t>Cambridge Advanced Learner’s Dictionary of English</w:t>
      </w:r>
      <w:r w:rsidRPr="008057D3">
        <w:rPr>
          <w:rFonts w:eastAsia="Times New Roman"/>
          <w:sz w:val="24"/>
          <w:szCs w:val="24"/>
          <w:lang w:val="en-US"/>
        </w:rPr>
        <w:t xml:space="preserve">. </w:t>
      </w:r>
      <w:proofErr w:type="gramStart"/>
      <w:r w:rsidRPr="008057D3">
        <w:rPr>
          <w:rFonts w:eastAsia="Times New Roman"/>
          <w:sz w:val="24"/>
          <w:szCs w:val="24"/>
          <w:lang w:val="en-US"/>
        </w:rPr>
        <w:t>4th</w:t>
      </w:r>
      <w:proofErr w:type="gramEnd"/>
      <w:r w:rsidRPr="008057D3">
        <w:rPr>
          <w:rFonts w:eastAsia="Times New Roman"/>
          <w:sz w:val="24"/>
          <w:szCs w:val="24"/>
          <w:lang w:val="en-US"/>
        </w:rPr>
        <w:t xml:space="preserve"> ed. Cambridge: Cambridge</w:t>
      </w:r>
      <w:r w:rsidRPr="008057D3">
        <w:rPr>
          <w:rFonts w:eastAsia="Times New Roman"/>
          <w:i/>
          <w:iCs/>
          <w:sz w:val="24"/>
          <w:szCs w:val="24"/>
          <w:lang w:val="en-US"/>
        </w:rPr>
        <w:t xml:space="preserve"> </w:t>
      </w:r>
      <w:r w:rsidRPr="008057D3">
        <w:rPr>
          <w:rFonts w:eastAsia="Times New Roman"/>
          <w:sz w:val="24"/>
          <w:szCs w:val="24"/>
          <w:lang w:val="en-US"/>
        </w:rPr>
        <w:t>University Press, 2013. (</w:t>
      </w:r>
      <w:proofErr w:type="gramStart"/>
      <w:r w:rsidRPr="008057D3">
        <w:rPr>
          <w:rFonts w:eastAsia="Times New Roman"/>
          <w:sz w:val="24"/>
          <w:szCs w:val="24"/>
          <w:lang w:val="en-US"/>
        </w:rPr>
        <w:t>available</w:t>
      </w:r>
      <w:proofErr w:type="gramEnd"/>
      <w:r w:rsidRPr="008057D3">
        <w:rPr>
          <w:rFonts w:eastAsia="Times New Roman"/>
          <w:sz w:val="24"/>
          <w:szCs w:val="24"/>
          <w:lang w:val="en-US"/>
        </w:rPr>
        <w:t xml:space="preserve"> with CD Rom)</w:t>
      </w:r>
    </w:p>
    <w:p w:rsidR="0023645C" w:rsidRPr="008057D3" w:rsidRDefault="0023645C">
      <w:pPr>
        <w:spacing w:line="84" w:lineRule="exact"/>
        <w:rPr>
          <w:sz w:val="20"/>
          <w:szCs w:val="20"/>
          <w:lang w:val="en-US"/>
        </w:rPr>
      </w:pPr>
    </w:p>
    <w:p w:rsidR="0023645C" w:rsidRPr="008057D3" w:rsidRDefault="005F3EA0">
      <w:pPr>
        <w:rPr>
          <w:sz w:val="20"/>
          <w:szCs w:val="20"/>
          <w:lang w:val="en-US"/>
        </w:rPr>
      </w:pPr>
      <w:proofErr w:type="gramStart"/>
      <w:r w:rsidRPr="008057D3">
        <w:rPr>
          <w:rFonts w:eastAsia="Times New Roman"/>
          <w:sz w:val="24"/>
          <w:szCs w:val="24"/>
          <w:lang w:val="en-US"/>
        </w:rPr>
        <w:t>or</w:t>
      </w:r>
      <w:proofErr w:type="gramEnd"/>
    </w:p>
    <w:p w:rsidR="0023645C" w:rsidRPr="008057D3" w:rsidRDefault="0023645C">
      <w:pPr>
        <w:spacing w:line="181" w:lineRule="exact"/>
        <w:rPr>
          <w:sz w:val="20"/>
          <w:szCs w:val="20"/>
          <w:lang w:val="en-US"/>
        </w:rPr>
      </w:pPr>
    </w:p>
    <w:p w:rsidR="0023645C" w:rsidRPr="008057D3" w:rsidRDefault="005F3EA0">
      <w:pPr>
        <w:rPr>
          <w:sz w:val="20"/>
          <w:szCs w:val="20"/>
          <w:lang w:val="en-US"/>
        </w:rPr>
      </w:pPr>
      <w:r w:rsidRPr="008057D3">
        <w:rPr>
          <w:rFonts w:eastAsia="Times New Roman"/>
          <w:i/>
          <w:iCs/>
          <w:sz w:val="24"/>
          <w:szCs w:val="24"/>
          <w:lang w:val="en-US"/>
        </w:rPr>
        <w:t>Longman Dictionary of Contemporary English</w:t>
      </w:r>
      <w:r w:rsidRPr="008057D3">
        <w:rPr>
          <w:rFonts w:eastAsia="Times New Roman"/>
          <w:sz w:val="24"/>
          <w:szCs w:val="24"/>
          <w:lang w:val="en-US"/>
        </w:rPr>
        <w:t xml:space="preserve">. </w:t>
      </w:r>
      <w:proofErr w:type="gramStart"/>
      <w:r w:rsidRPr="008057D3">
        <w:rPr>
          <w:rFonts w:eastAsia="Times New Roman"/>
          <w:sz w:val="24"/>
          <w:szCs w:val="24"/>
          <w:lang w:val="en-US"/>
        </w:rPr>
        <w:t>6th</w:t>
      </w:r>
      <w:proofErr w:type="gramEnd"/>
      <w:r w:rsidRPr="008057D3">
        <w:rPr>
          <w:rFonts w:eastAsia="Times New Roman"/>
          <w:sz w:val="24"/>
          <w:szCs w:val="24"/>
          <w:lang w:val="en-US"/>
        </w:rPr>
        <w:t xml:space="preserve"> ed. Harlow: Pearson Longman, 2014.</w:t>
      </w:r>
    </w:p>
    <w:p w:rsidR="0023645C" w:rsidRPr="008057D3" w:rsidRDefault="0023645C">
      <w:pPr>
        <w:spacing w:line="184" w:lineRule="exact"/>
        <w:rPr>
          <w:sz w:val="20"/>
          <w:szCs w:val="20"/>
          <w:lang w:val="en-US"/>
        </w:rPr>
      </w:pPr>
    </w:p>
    <w:p w:rsidR="0023645C" w:rsidRPr="008057D3" w:rsidRDefault="005F3EA0">
      <w:pPr>
        <w:rPr>
          <w:sz w:val="20"/>
          <w:szCs w:val="20"/>
          <w:lang w:val="en-US"/>
        </w:rPr>
      </w:pPr>
      <w:proofErr w:type="gramStart"/>
      <w:r w:rsidRPr="008057D3">
        <w:rPr>
          <w:rFonts w:eastAsia="Times New Roman"/>
          <w:sz w:val="24"/>
          <w:szCs w:val="24"/>
          <w:lang w:val="en-US"/>
        </w:rPr>
        <w:t>or</w:t>
      </w:r>
      <w:proofErr w:type="gramEnd"/>
    </w:p>
    <w:p w:rsidR="0023645C" w:rsidRPr="008057D3" w:rsidRDefault="0023645C">
      <w:pPr>
        <w:spacing w:line="176" w:lineRule="exact"/>
        <w:rPr>
          <w:sz w:val="20"/>
          <w:szCs w:val="20"/>
          <w:lang w:val="en-US"/>
        </w:rPr>
      </w:pPr>
    </w:p>
    <w:p w:rsidR="0023645C" w:rsidRPr="008057D3" w:rsidRDefault="005F3EA0">
      <w:pPr>
        <w:spacing w:line="293" w:lineRule="auto"/>
        <w:ind w:right="780"/>
        <w:rPr>
          <w:sz w:val="20"/>
          <w:szCs w:val="20"/>
          <w:lang w:val="en-US"/>
        </w:rPr>
      </w:pPr>
      <w:r w:rsidRPr="008057D3">
        <w:rPr>
          <w:rFonts w:eastAsia="Times New Roman"/>
          <w:i/>
          <w:iCs/>
          <w:sz w:val="24"/>
          <w:szCs w:val="24"/>
          <w:lang w:val="en-US"/>
        </w:rPr>
        <w:t>Macmillan English Dictionary for Advanced Learners</w:t>
      </w:r>
      <w:r w:rsidRPr="008057D3">
        <w:rPr>
          <w:rFonts w:eastAsia="Times New Roman"/>
          <w:sz w:val="24"/>
          <w:szCs w:val="24"/>
          <w:lang w:val="en-US"/>
        </w:rPr>
        <w:t xml:space="preserve">. </w:t>
      </w:r>
      <w:proofErr w:type="gramStart"/>
      <w:r w:rsidRPr="008057D3">
        <w:rPr>
          <w:rFonts w:eastAsia="Times New Roman"/>
          <w:sz w:val="24"/>
          <w:szCs w:val="24"/>
          <w:lang w:val="en-US"/>
        </w:rPr>
        <w:t>2nd</w:t>
      </w:r>
      <w:proofErr w:type="gramEnd"/>
      <w:r w:rsidRPr="008057D3">
        <w:rPr>
          <w:rFonts w:eastAsia="Times New Roman"/>
          <w:sz w:val="24"/>
          <w:szCs w:val="24"/>
          <w:lang w:val="en-US"/>
        </w:rPr>
        <w:t xml:space="preserve"> ed. Macmillan ELT, 2007.</w:t>
      </w:r>
      <w:r w:rsidRPr="008057D3">
        <w:rPr>
          <w:rFonts w:eastAsia="Times New Roman"/>
          <w:i/>
          <w:iCs/>
          <w:sz w:val="24"/>
          <w:szCs w:val="24"/>
          <w:lang w:val="en-US"/>
        </w:rPr>
        <w:t xml:space="preserve"> </w:t>
      </w:r>
      <w:r w:rsidRPr="008057D3">
        <w:rPr>
          <w:rFonts w:eastAsia="Times New Roman"/>
          <w:sz w:val="24"/>
          <w:szCs w:val="24"/>
          <w:lang w:val="en-US"/>
        </w:rPr>
        <w:t>(</w:t>
      </w:r>
      <w:proofErr w:type="gramStart"/>
      <w:r w:rsidRPr="008057D3">
        <w:rPr>
          <w:rFonts w:eastAsia="Times New Roman"/>
          <w:sz w:val="24"/>
          <w:szCs w:val="24"/>
          <w:lang w:val="en-US"/>
        </w:rPr>
        <w:t>available</w:t>
      </w:r>
      <w:proofErr w:type="gramEnd"/>
      <w:r w:rsidRPr="008057D3">
        <w:rPr>
          <w:rFonts w:eastAsia="Times New Roman"/>
          <w:sz w:val="24"/>
          <w:szCs w:val="24"/>
          <w:lang w:val="en-US"/>
        </w:rPr>
        <w:t xml:space="preserve"> with CD ROM)</w:t>
      </w:r>
    </w:p>
    <w:p w:rsidR="0023645C" w:rsidRPr="008057D3" w:rsidRDefault="0023645C">
      <w:pPr>
        <w:spacing w:line="89" w:lineRule="exact"/>
        <w:rPr>
          <w:sz w:val="20"/>
          <w:szCs w:val="20"/>
          <w:lang w:val="en-US"/>
        </w:rPr>
      </w:pPr>
    </w:p>
    <w:p w:rsidR="0023645C" w:rsidRPr="008057D3" w:rsidRDefault="005F3EA0">
      <w:pPr>
        <w:rPr>
          <w:sz w:val="20"/>
          <w:szCs w:val="20"/>
          <w:lang w:val="en-US"/>
        </w:rPr>
      </w:pPr>
      <w:proofErr w:type="gramStart"/>
      <w:r w:rsidRPr="008057D3">
        <w:rPr>
          <w:rFonts w:eastAsia="Times New Roman"/>
          <w:sz w:val="24"/>
          <w:szCs w:val="24"/>
          <w:lang w:val="en-US"/>
        </w:rPr>
        <w:t>or</w:t>
      </w:r>
      <w:proofErr w:type="gramEnd"/>
    </w:p>
    <w:p w:rsidR="0023645C" w:rsidRPr="008057D3" w:rsidRDefault="0023645C">
      <w:pPr>
        <w:spacing w:line="176" w:lineRule="exact"/>
        <w:rPr>
          <w:sz w:val="20"/>
          <w:szCs w:val="20"/>
          <w:lang w:val="en-US"/>
        </w:rPr>
      </w:pPr>
    </w:p>
    <w:p w:rsidR="0023645C" w:rsidRPr="008057D3" w:rsidRDefault="005F3EA0">
      <w:pPr>
        <w:rPr>
          <w:sz w:val="20"/>
          <w:szCs w:val="20"/>
          <w:lang w:val="en-US"/>
        </w:rPr>
      </w:pPr>
      <w:r w:rsidRPr="008057D3">
        <w:rPr>
          <w:rFonts w:eastAsia="Times New Roman"/>
          <w:i/>
          <w:iCs/>
          <w:sz w:val="24"/>
          <w:szCs w:val="24"/>
          <w:lang w:val="en-US"/>
        </w:rPr>
        <w:t>Oxford Advanced Learner’s Dictionary of Current English</w:t>
      </w:r>
      <w:r w:rsidRPr="008057D3">
        <w:rPr>
          <w:rFonts w:eastAsia="Times New Roman"/>
          <w:sz w:val="24"/>
          <w:szCs w:val="24"/>
          <w:lang w:val="en-US"/>
        </w:rPr>
        <w:t xml:space="preserve">. </w:t>
      </w:r>
      <w:proofErr w:type="gramStart"/>
      <w:r w:rsidRPr="008057D3">
        <w:rPr>
          <w:rFonts w:eastAsia="Times New Roman"/>
          <w:sz w:val="24"/>
          <w:szCs w:val="24"/>
          <w:lang w:val="en-US"/>
        </w:rPr>
        <w:t>8th</w:t>
      </w:r>
      <w:proofErr w:type="gramEnd"/>
      <w:r w:rsidRPr="008057D3">
        <w:rPr>
          <w:rFonts w:eastAsia="Times New Roman"/>
          <w:sz w:val="24"/>
          <w:szCs w:val="24"/>
          <w:lang w:val="en-US"/>
        </w:rPr>
        <w:t xml:space="preserve"> ed. Oxford: Oxford</w:t>
      </w:r>
    </w:p>
    <w:p w:rsidR="0023645C" w:rsidRPr="008057D3" w:rsidRDefault="0023645C">
      <w:pPr>
        <w:spacing w:line="40" w:lineRule="exact"/>
        <w:rPr>
          <w:sz w:val="20"/>
          <w:szCs w:val="20"/>
          <w:lang w:val="en-US"/>
        </w:rPr>
      </w:pPr>
    </w:p>
    <w:p w:rsidR="0023645C" w:rsidRPr="008057D3" w:rsidRDefault="005F3EA0">
      <w:pPr>
        <w:spacing w:line="225" w:lineRule="auto"/>
        <w:ind w:right="940"/>
        <w:rPr>
          <w:sz w:val="20"/>
          <w:szCs w:val="20"/>
          <w:lang w:val="en-US"/>
        </w:rPr>
      </w:pPr>
      <w:r w:rsidRPr="008057D3">
        <w:rPr>
          <w:rFonts w:eastAsia="Times New Roman"/>
          <w:sz w:val="24"/>
          <w:szCs w:val="24"/>
          <w:lang w:val="en-US"/>
        </w:rPr>
        <w:t>University Press, 2010. (</w:t>
      </w:r>
      <w:proofErr w:type="gramStart"/>
      <w:r w:rsidRPr="008057D3">
        <w:rPr>
          <w:rFonts w:eastAsia="Times New Roman"/>
          <w:sz w:val="24"/>
          <w:szCs w:val="24"/>
          <w:lang w:val="en-US"/>
        </w:rPr>
        <w:t>available</w:t>
      </w:r>
      <w:proofErr w:type="gramEnd"/>
      <w:r w:rsidRPr="008057D3">
        <w:rPr>
          <w:rFonts w:eastAsia="Times New Roman"/>
          <w:sz w:val="24"/>
          <w:szCs w:val="24"/>
          <w:lang w:val="en-US"/>
        </w:rPr>
        <w:t xml:space="preserve"> with CD ROM) </w:t>
      </w:r>
      <w:proofErr w:type="gramStart"/>
      <w:r w:rsidRPr="008057D3">
        <w:rPr>
          <w:rFonts w:eastAsia="Times New Roman"/>
          <w:sz w:val="24"/>
          <w:szCs w:val="24"/>
          <w:lang w:val="en-US"/>
        </w:rPr>
        <w:t>Or</w:t>
      </w:r>
      <w:proofErr w:type="gramEnd"/>
      <w:r w:rsidRPr="008057D3">
        <w:rPr>
          <w:rFonts w:eastAsia="Times New Roman"/>
          <w:sz w:val="24"/>
          <w:szCs w:val="24"/>
          <w:lang w:val="en-US"/>
        </w:rPr>
        <w:t xml:space="preserve"> the 9</w:t>
      </w:r>
      <w:r w:rsidRPr="008057D3">
        <w:rPr>
          <w:rFonts w:eastAsia="Times New Roman"/>
          <w:sz w:val="31"/>
          <w:szCs w:val="31"/>
          <w:vertAlign w:val="superscript"/>
          <w:lang w:val="en-US"/>
        </w:rPr>
        <w:t>th</w:t>
      </w:r>
      <w:r w:rsidRPr="008057D3">
        <w:rPr>
          <w:rFonts w:eastAsia="Times New Roman"/>
          <w:sz w:val="24"/>
          <w:szCs w:val="24"/>
          <w:lang w:val="en-US"/>
        </w:rPr>
        <w:t xml:space="preserve"> rev. ed. Oxford: Oxford University Press, 2015.</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01"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 xml:space="preserve">Free Online Resources, Freely Available without </w:t>
      </w:r>
      <w:proofErr w:type="spellStart"/>
      <w:r w:rsidRPr="008057D3">
        <w:rPr>
          <w:rFonts w:eastAsia="Times New Roman"/>
          <w:b/>
          <w:bCs/>
          <w:sz w:val="24"/>
          <w:szCs w:val="24"/>
          <w:lang w:val="en-US"/>
        </w:rPr>
        <w:t>LiU</w:t>
      </w:r>
      <w:proofErr w:type="spellEnd"/>
      <w:r w:rsidRPr="008057D3">
        <w:rPr>
          <w:rFonts w:eastAsia="Times New Roman"/>
          <w:b/>
          <w:bCs/>
          <w:sz w:val="24"/>
          <w:szCs w:val="24"/>
          <w:lang w:val="en-US"/>
        </w:rPr>
        <w:t xml:space="preserve"> account</w:t>
      </w:r>
    </w:p>
    <w:p w:rsidR="0023645C" w:rsidRPr="008057D3" w:rsidRDefault="0023645C">
      <w:pPr>
        <w:spacing w:line="200" w:lineRule="exact"/>
        <w:rPr>
          <w:sz w:val="20"/>
          <w:szCs w:val="20"/>
          <w:lang w:val="en-US"/>
        </w:rPr>
      </w:pPr>
    </w:p>
    <w:p w:rsidR="0023645C" w:rsidRPr="008057D3" w:rsidRDefault="0023645C">
      <w:pPr>
        <w:spacing w:line="393" w:lineRule="exact"/>
        <w:rPr>
          <w:sz w:val="20"/>
          <w:szCs w:val="20"/>
          <w:lang w:val="en-US"/>
        </w:rPr>
      </w:pPr>
    </w:p>
    <w:p w:rsidR="0023645C" w:rsidRPr="008057D3" w:rsidRDefault="005F3EA0">
      <w:pPr>
        <w:jc w:val="right"/>
        <w:rPr>
          <w:sz w:val="20"/>
          <w:szCs w:val="20"/>
          <w:lang w:val="en-US"/>
        </w:rPr>
      </w:pPr>
      <w:r w:rsidRPr="008057D3">
        <w:rPr>
          <w:rFonts w:ascii="Calibri" w:eastAsia="Calibri" w:hAnsi="Calibri" w:cs="Calibri"/>
          <w:lang w:val="en-US"/>
        </w:rPr>
        <w:t>4</w:t>
      </w:r>
    </w:p>
    <w:p w:rsidR="0023645C" w:rsidRPr="008057D3" w:rsidRDefault="0023645C">
      <w:pPr>
        <w:rPr>
          <w:lang w:val="en-US"/>
        </w:rPr>
        <w:sectPr w:rsidR="0023645C" w:rsidRPr="008057D3">
          <w:pgSz w:w="11900" w:h="16840"/>
          <w:pgMar w:top="1390" w:right="1420" w:bottom="432" w:left="1420" w:header="0" w:footer="0" w:gutter="0"/>
          <w:cols w:space="720" w:equalWidth="0">
            <w:col w:w="9060"/>
          </w:cols>
        </w:sectPr>
      </w:pPr>
    </w:p>
    <w:p w:rsidR="0023645C" w:rsidRPr="008057D3" w:rsidRDefault="005F3EA0">
      <w:pPr>
        <w:rPr>
          <w:sz w:val="20"/>
          <w:szCs w:val="20"/>
          <w:lang w:val="en-US"/>
        </w:rPr>
      </w:pPr>
      <w:bookmarkStart w:id="5" w:name="page5"/>
      <w:bookmarkEnd w:id="5"/>
      <w:r w:rsidRPr="008057D3">
        <w:rPr>
          <w:rFonts w:eastAsia="Times New Roman"/>
          <w:sz w:val="24"/>
          <w:szCs w:val="24"/>
          <w:lang w:val="en-US"/>
        </w:rPr>
        <w:t xml:space="preserve">Collins </w:t>
      </w:r>
      <w:proofErr w:type="spellStart"/>
      <w:r w:rsidRPr="008057D3">
        <w:rPr>
          <w:rFonts w:eastAsia="Times New Roman"/>
          <w:sz w:val="24"/>
          <w:szCs w:val="24"/>
          <w:lang w:val="en-US"/>
        </w:rPr>
        <w:t>Cobuild</w:t>
      </w:r>
      <w:proofErr w:type="spellEnd"/>
      <w:r w:rsidRPr="008057D3">
        <w:rPr>
          <w:rFonts w:eastAsia="Times New Roman"/>
          <w:sz w:val="24"/>
          <w:szCs w:val="24"/>
          <w:lang w:val="en-US"/>
        </w:rPr>
        <w:t xml:space="preserve"> Advanced Dictionary. Accessed 7 December 2018.</w:t>
      </w:r>
    </w:p>
    <w:p w:rsidR="0023645C" w:rsidRPr="008057D3" w:rsidRDefault="0023645C">
      <w:pPr>
        <w:spacing w:line="36"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https://www.collinsdictionary.com/</w:t>
      </w:r>
    </w:p>
    <w:p w:rsidR="0023645C" w:rsidRPr="008057D3" w:rsidRDefault="0023645C">
      <w:pPr>
        <w:spacing w:line="171"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Cambridge Advanced Learner’s Dictionary. Accessed 7 December 2018.</w:t>
      </w:r>
    </w:p>
    <w:p w:rsidR="0023645C" w:rsidRPr="008057D3" w:rsidRDefault="0023645C">
      <w:pPr>
        <w:spacing w:line="180"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https://dictionary.cambridge.org/</w:t>
      </w:r>
    </w:p>
    <w:p w:rsidR="0023645C" w:rsidRPr="008057D3" w:rsidRDefault="0023645C">
      <w:pPr>
        <w:spacing w:line="180" w:lineRule="exact"/>
        <w:rPr>
          <w:sz w:val="20"/>
          <w:szCs w:val="20"/>
          <w:lang w:val="en-US"/>
        </w:rPr>
      </w:pPr>
    </w:p>
    <w:p w:rsidR="0023645C" w:rsidRPr="008057D3" w:rsidRDefault="005F3EA0">
      <w:pPr>
        <w:spacing w:line="289" w:lineRule="auto"/>
        <w:ind w:right="1700"/>
        <w:rPr>
          <w:sz w:val="20"/>
          <w:szCs w:val="20"/>
          <w:lang w:val="en-US"/>
        </w:rPr>
      </w:pPr>
      <w:r w:rsidRPr="008057D3">
        <w:rPr>
          <w:rFonts w:eastAsia="Times New Roman"/>
          <w:sz w:val="24"/>
          <w:szCs w:val="24"/>
          <w:lang w:val="en-US"/>
        </w:rPr>
        <w:t xml:space="preserve">Longman Dictionary of Contemporary English. Accessed 7 December 2018. </w:t>
      </w:r>
      <w:r w:rsidRPr="008057D3">
        <w:rPr>
          <w:rFonts w:eastAsia="Times New Roman"/>
          <w:color w:val="0563C1"/>
          <w:sz w:val="24"/>
          <w:szCs w:val="24"/>
          <w:u w:val="single"/>
          <w:lang w:val="en-US"/>
        </w:rPr>
        <w:t>https://www.ldoceonline.com/</w:t>
      </w:r>
    </w:p>
    <w:p w:rsidR="0023645C" w:rsidRPr="008057D3" w:rsidRDefault="0023645C">
      <w:pPr>
        <w:spacing w:line="94"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Macmillan Dictionary Online. Accessed 7 December 2018</w:t>
      </w:r>
      <w:proofErr w:type="gramStart"/>
      <w:r w:rsidRPr="008057D3">
        <w:rPr>
          <w:rFonts w:eastAsia="Times New Roman"/>
          <w:sz w:val="24"/>
          <w:szCs w:val="24"/>
          <w:lang w:val="en-US"/>
        </w:rPr>
        <w:t>..</w:t>
      </w:r>
      <w:proofErr w:type="gramEnd"/>
    </w:p>
    <w:p w:rsidR="0023645C" w:rsidRPr="008057D3" w:rsidRDefault="0023645C">
      <w:pPr>
        <w:spacing w:line="36"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https://www.macmillandictionary.com/</w:t>
      </w:r>
    </w:p>
    <w:p w:rsidR="0023645C" w:rsidRPr="008057D3" w:rsidRDefault="0023645C">
      <w:pPr>
        <w:spacing w:line="166" w:lineRule="exact"/>
        <w:rPr>
          <w:sz w:val="20"/>
          <w:szCs w:val="20"/>
          <w:lang w:val="en-US"/>
        </w:rPr>
      </w:pPr>
    </w:p>
    <w:p w:rsidR="0023645C" w:rsidRPr="008057D3" w:rsidRDefault="005F3EA0">
      <w:pPr>
        <w:spacing w:line="415" w:lineRule="auto"/>
        <w:ind w:right="300"/>
        <w:rPr>
          <w:sz w:val="20"/>
          <w:szCs w:val="20"/>
          <w:lang w:val="en-US"/>
        </w:rPr>
      </w:pPr>
      <w:r w:rsidRPr="008057D3">
        <w:rPr>
          <w:rFonts w:eastAsia="Times New Roman"/>
          <w:sz w:val="23"/>
          <w:szCs w:val="23"/>
          <w:lang w:val="en-US"/>
        </w:rPr>
        <w:t xml:space="preserve">Merriam-Webster Online. Accessed 7 December 2018. </w:t>
      </w:r>
      <w:r w:rsidRPr="008057D3">
        <w:rPr>
          <w:rFonts w:eastAsia="Times New Roman"/>
          <w:color w:val="0563C1"/>
          <w:sz w:val="23"/>
          <w:szCs w:val="23"/>
          <w:u w:val="single"/>
          <w:lang w:val="en-US"/>
        </w:rPr>
        <w:t>https://www.merriam-webster.com/</w:t>
      </w:r>
      <w:r w:rsidRPr="008057D3">
        <w:rPr>
          <w:rFonts w:eastAsia="Times New Roman"/>
          <w:sz w:val="23"/>
          <w:szCs w:val="23"/>
          <w:lang w:val="en-US"/>
        </w:rPr>
        <w:t xml:space="preserve"> Oxford Learner’s Dictionary of English – search online. Accessed 7 December 2018.</w:t>
      </w:r>
    </w:p>
    <w:p w:rsidR="0023645C" w:rsidRPr="008057D3" w:rsidRDefault="0023645C">
      <w:pPr>
        <w:spacing w:line="2" w:lineRule="exact"/>
        <w:rPr>
          <w:sz w:val="20"/>
          <w:szCs w:val="20"/>
          <w:lang w:val="en-US"/>
        </w:rPr>
      </w:pPr>
    </w:p>
    <w:p w:rsidR="0023645C" w:rsidRPr="008057D3" w:rsidRDefault="005F3EA0">
      <w:pPr>
        <w:rPr>
          <w:sz w:val="20"/>
          <w:szCs w:val="20"/>
          <w:lang w:val="en-US"/>
        </w:rPr>
      </w:pPr>
      <w:r w:rsidRPr="008057D3">
        <w:rPr>
          <w:rFonts w:eastAsia="Times New Roman"/>
          <w:color w:val="0563C1"/>
          <w:sz w:val="24"/>
          <w:szCs w:val="24"/>
          <w:u w:val="single"/>
          <w:lang w:val="en-US"/>
        </w:rPr>
        <w:t>https://www.oxfordlearnersdictionaries.com/?cc=global</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0"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PRONUNCIATION</w:t>
      </w:r>
    </w:p>
    <w:p w:rsidR="0023645C" w:rsidRPr="008057D3" w:rsidRDefault="0023645C">
      <w:pPr>
        <w:spacing w:line="187" w:lineRule="exact"/>
        <w:rPr>
          <w:sz w:val="20"/>
          <w:szCs w:val="20"/>
          <w:lang w:val="en-US"/>
        </w:rPr>
      </w:pPr>
    </w:p>
    <w:p w:rsidR="0023645C" w:rsidRPr="008057D3" w:rsidRDefault="00853E4E">
      <w:pPr>
        <w:rPr>
          <w:sz w:val="20"/>
          <w:szCs w:val="20"/>
          <w:lang w:val="en-US"/>
        </w:rPr>
      </w:pPr>
      <w:r>
        <w:rPr>
          <w:rFonts w:eastAsia="Times New Roman"/>
          <w:b/>
          <w:bCs/>
          <w:sz w:val="24"/>
          <w:szCs w:val="24"/>
          <w:highlight w:val="yellow"/>
          <w:lang w:val="en-US"/>
        </w:rPr>
        <w:t>R</w:t>
      </w:r>
      <w:r w:rsidR="005F3EA0" w:rsidRPr="008057D3">
        <w:rPr>
          <w:rFonts w:eastAsia="Times New Roman"/>
          <w:b/>
          <w:bCs/>
          <w:sz w:val="24"/>
          <w:szCs w:val="24"/>
          <w:highlight w:val="yellow"/>
          <w:lang w:val="en-US"/>
        </w:rPr>
        <w:t xml:space="preserve">ecommended </w:t>
      </w:r>
      <w:r>
        <w:rPr>
          <w:rFonts w:eastAsia="Times New Roman"/>
          <w:b/>
          <w:bCs/>
          <w:sz w:val="24"/>
          <w:szCs w:val="24"/>
          <w:highlight w:val="yellow"/>
          <w:lang w:val="en-US"/>
        </w:rPr>
        <w:t xml:space="preserve">but not compulsory </w:t>
      </w:r>
      <w:r w:rsidR="005F3EA0" w:rsidRPr="008057D3">
        <w:rPr>
          <w:rFonts w:eastAsia="Times New Roman"/>
          <w:b/>
          <w:bCs/>
          <w:sz w:val="24"/>
          <w:szCs w:val="24"/>
          <w:highlight w:val="yellow"/>
          <w:lang w:val="en-US"/>
        </w:rPr>
        <w:t>for 711G26, 711G35, 707G03</w:t>
      </w:r>
    </w:p>
    <w:p w:rsidR="0023645C" w:rsidRPr="008057D3" w:rsidRDefault="0023645C">
      <w:pPr>
        <w:spacing w:line="187" w:lineRule="exact"/>
        <w:rPr>
          <w:sz w:val="20"/>
          <w:szCs w:val="20"/>
          <w:lang w:val="en-US"/>
        </w:rPr>
      </w:pPr>
    </w:p>
    <w:p w:rsidR="0023645C" w:rsidRPr="008057D3" w:rsidRDefault="005F3EA0">
      <w:pPr>
        <w:rPr>
          <w:sz w:val="20"/>
          <w:szCs w:val="20"/>
          <w:lang w:val="en-US"/>
        </w:rPr>
      </w:pPr>
      <w:r>
        <w:rPr>
          <w:rFonts w:eastAsia="Times New Roman"/>
          <w:sz w:val="24"/>
          <w:szCs w:val="24"/>
        </w:rPr>
        <w:t xml:space="preserve">Johansson, Stig and Göran Rönnerdal. </w:t>
      </w:r>
      <w:r w:rsidRPr="008057D3">
        <w:rPr>
          <w:rFonts w:eastAsia="Times New Roman"/>
          <w:i/>
          <w:iCs/>
          <w:sz w:val="24"/>
          <w:szCs w:val="24"/>
          <w:lang w:val="en-US"/>
        </w:rPr>
        <w:t>Introducing English Pronunciation</w:t>
      </w:r>
      <w:r w:rsidRPr="008057D3">
        <w:rPr>
          <w:rFonts w:eastAsia="Times New Roman"/>
          <w:sz w:val="24"/>
          <w:szCs w:val="24"/>
          <w:lang w:val="en-US"/>
        </w:rPr>
        <w:t>. Lund:</w:t>
      </w:r>
    </w:p>
    <w:p w:rsidR="0023645C" w:rsidRPr="008057D3" w:rsidRDefault="0023645C">
      <w:pPr>
        <w:spacing w:line="40"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2005.</w:t>
      </w:r>
    </w:p>
    <w:p w:rsidR="0023645C" w:rsidRPr="008057D3" w:rsidRDefault="0023645C">
      <w:pPr>
        <w:spacing w:line="162"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Johansson, </w:t>
      </w:r>
      <w:proofErr w:type="spellStart"/>
      <w:r w:rsidRPr="008057D3">
        <w:rPr>
          <w:rFonts w:eastAsia="Times New Roman"/>
          <w:sz w:val="24"/>
          <w:szCs w:val="24"/>
          <w:lang w:val="en-US"/>
        </w:rPr>
        <w:t>Stig</w:t>
      </w:r>
      <w:proofErr w:type="spellEnd"/>
      <w:r w:rsidRPr="008057D3">
        <w:rPr>
          <w:rFonts w:eastAsia="Times New Roman"/>
          <w:sz w:val="24"/>
          <w:szCs w:val="24"/>
          <w:lang w:val="en-US"/>
        </w:rPr>
        <w:t xml:space="preserve"> and </w:t>
      </w:r>
      <w:proofErr w:type="spellStart"/>
      <w:r w:rsidRPr="008057D3">
        <w:rPr>
          <w:rFonts w:eastAsia="Times New Roman"/>
          <w:sz w:val="24"/>
          <w:szCs w:val="24"/>
          <w:lang w:val="en-US"/>
        </w:rPr>
        <w:t>Göran</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Rönnerdal</w:t>
      </w:r>
      <w:proofErr w:type="spellEnd"/>
      <w:r w:rsidRPr="008057D3">
        <w:rPr>
          <w:rFonts w:eastAsia="Times New Roman"/>
          <w:sz w:val="24"/>
          <w:szCs w:val="24"/>
          <w:lang w:val="en-US"/>
        </w:rPr>
        <w:t xml:space="preserve">. </w:t>
      </w:r>
      <w:r w:rsidRPr="008057D3">
        <w:rPr>
          <w:rFonts w:eastAsia="Times New Roman"/>
          <w:i/>
          <w:iCs/>
          <w:sz w:val="24"/>
          <w:szCs w:val="24"/>
          <w:lang w:val="en-US"/>
        </w:rPr>
        <w:t>English Pronunciation: A Workbook</w:t>
      </w:r>
      <w:r w:rsidRPr="008057D3">
        <w:rPr>
          <w:rFonts w:eastAsia="Times New Roman"/>
          <w:sz w:val="24"/>
          <w:szCs w:val="24"/>
          <w:lang w:val="en-US"/>
        </w:rPr>
        <w:t>. Lund:</w:t>
      </w:r>
    </w:p>
    <w:p w:rsidR="0023645C" w:rsidRPr="008057D3" w:rsidRDefault="0023645C">
      <w:pPr>
        <w:spacing w:line="40"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2005.</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27" w:lineRule="exact"/>
        <w:rPr>
          <w:sz w:val="20"/>
          <w:szCs w:val="20"/>
          <w:lang w:val="en-US"/>
        </w:rPr>
      </w:pPr>
    </w:p>
    <w:p w:rsidR="0023645C" w:rsidRPr="008057D3" w:rsidRDefault="005F3EA0">
      <w:pPr>
        <w:spacing w:line="269" w:lineRule="auto"/>
        <w:ind w:right="40"/>
        <w:rPr>
          <w:sz w:val="20"/>
          <w:szCs w:val="20"/>
          <w:lang w:val="en-US"/>
        </w:rPr>
      </w:pPr>
      <w:r w:rsidRPr="008057D3">
        <w:rPr>
          <w:rFonts w:eastAsia="Times New Roman"/>
          <w:sz w:val="24"/>
          <w:szCs w:val="24"/>
          <w:lang w:val="en-US"/>
        </w:rPr>
        <w:t xml:space="preserve">NB These two books by Johansson &amp; </w:t>
      </w:r>
      <w:proofErr w:type="spellStart"/>
      <w:r w:rsidRPr="008057D3">
        <w:rPr>
          <w:rFonts w:eastAsia="Times New Roman"/>
          <w:sz w:val="24"/>
          <w:szCs w:val="24"/>
          <w:lang w:val="en-US"/>
        </w:rPr>
        <w:t>Rönnerdal</w:t>
      </w:r>
      <w:proofErr w:type="spellEnd"/>
      <w:r w:rsidRPr="008057D3">
        <w:rPr>
          <w:rFonts w:eastAsia="Times New Roman"/>
          <w:sz w:val="24"/>
          <w:szCs w:val="24"/>
          <w:lang w:val="en-US"/>
        </w:rPr>
        <w:t xml:space="preserve"> </w:t>
      </w:r>
      <w:proofErr w:type="gramStart"/>
      <w:r w:rsidRPr="008057D3">
        <w:rPr>
          <w:rFonts w:eastAsia="Times New Roman"/>
          <w:sz w:val="24"/>
          <w:szCs w:val="24"/>
          <w:lang w:val="en-US"/>
        </w:rPr>
        <w:t>are published</w:t>
      </w:r>
      <w:proofErr w:type="gramEnd"/>
      <w:r w:rsidRPr="008057D3">
        <w:rPr>
          <w:rFonts w:eastAsia="Times New Roman"/>
          <w:sz w:val="24"/>
          <w:szCs w:val="24"/>
          <w:lang w:val="en-US"/>
        </w:rPr>
        <w:t xml:space="preserve"> in a British version and an American one. The text is identical in both books, but the accompanying CDs with recordings of the exercises in the books are different. Choose the version that suits you. Extremely useful book to have for working on your pronunciation outside the classroom.</w:t>
      </w:r>
    </w:p>
    <w:p w:rsidR="0023645C" w:rsidRPr="008057D3" w:rsidRDefault="0023645C">
      <w:pPr>
        <w:spacing w:line="200" w:lineRule="exact"/>
        <w:rPr>
          <w:sz w:val="20"/>
          <w:szCs w:val="20"/>
          <w:lang w:val="en-US"/>
        </w:rPr>
      </w:pPr>
    </w:p>
    <w:p w:rsidR="0023645C" w:rsidRPr="008057D3" w:rsidRDefault="0023645C">
      <w:pPr>
        <w:spacing w:line="366"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Reference Literature</w:t>
      </w:r>
    </w:p>
    <w:p w:rsidR="0023645C" w:rsidRPr="008057D3" w:rsidRDefault="0023645C">
      <w:pPr>
        <w:spacing w:line="182" w:lineRule="exact"/>
        <w:rPr>
          <w:sz w:val="20"/>
          <w:szCs w:val="20"/>
          <w:lang w:val="en-US"/>
        </w:rPr>
      </w:pPr>
    </w:p>
    <w:p w:rsidR="0023645C" w:rsidRDefault="005F3EA0">
      <w:pPr>
        <w:rPr>
          <w:sz w:val="20"/>
          <w:szCs w:val="20"/>
        </w:rPr>
      </w:pPr>
      <w:proofErr w:type="spellStart"/>
      <w:r w:rsidRPr="008057D3">
        <w:rPr>
          <w:rFonts w:eastAsia="Times New Roman"/>
          <w:sz w:val="24"/>
          <w:szCs w:val="24"/>
          <w:lang w:val="en-US"/>
        </w:rPr>
        <w:t>Elert</w:t>
      </w:r>
      <w:proofErr w:type="spellEnd"/>
      <w:r w:rsidRPr="008057D3">
        <w:rPr>
          <w:rFonts w:eastAsia="Times New Roman"/>
          <w:sz w:val="24"/>
          <w:szCs w:val="24"/>
          <w:lang w:val="en-US"/>
        </w:rPr>
        <w:t xml:space="preserve">, </w:t>
      </w:r>
      <w:proofErr w:type="spellStart"/>
      <w:r w:rsidRPr="008057D3">
        <w:rPr>
          <w:rFonts w:eastAsia="Times New Roman"/>
          <w:sz w:val="24"/>
          <w:szCs w:val="24"/>
          <w:lang w:val="en-US"/>
        </w:rPr>
        <w:t>Claes</w:t>
      </w:r>
      <w:proofErr w:type="spellEnd"/>
      <w:r w:rsidRPr="008057D3">
        <w:rPr>
          <w:rFonts w:eastAsia="Times New Roman"/>
          <w:sz w:val="24"/>
          <w:szCs w:val="24"/>
          <w:lang w:val="en-US"/>
        </w:rPr>
        <w:t xml:space="preserve">-Christian. </w:t>
      </w:r>
      <w:r>
        <w:rPr>
          <w:rFonts w:eastAsia="Times New Roman"/>
          <w:i/>
          <w:iCs/>
          <w:sz w:val="24"/>
          <w:szCs w:val="24"/>
        </w:rPr>
        <w:t>Allmän och svensk fonetik</w:t>
      </w:r>
      <w:r>
        <w:rPr>
          <w:rFonts w:eastAsia="Times New Roman"/>
          <w:sz w:val="24"/>
          <w:szCs w:val="24"/>
        </w:rPr>
        <w:t>. 8</w:t>
      </w:r>
      <w:r>
        <w:rPr>
          <w:rFonts w:eastAsia="Times New Roman"/>
          <w:sz w:val="31"/>
          <w:szCs w:val="31"/>
          <w:vertAlign w:val="superscript"/>
        </w:rPr>
        <w:t>th</w:t>
      </w:r>
      <w:r>
        <w:rPr>
          <w:rFonts w:eastAsia="Times New Roman"/>
          <w:sz w:val="24"/>
          <w:szCs w:val="24"/>
        </w:rPr>
        <w:t xml:space="preserve"> ed. Stockholm: Norstedts, 2000.</w:t>
      </w:r>
    </w:p>
    <w:p w:rsidR="0023645C" w:rsidRDefault="0023645C">
      <w:pPr>
        <w:spacing w:line="104" w:lineRule="exact"/>
        <w:rPr>
          <w:sz w:val="20"/>
          <w:szCs w:val="20"/>
        </w:rPr>
      </w:pPr>
    </w:p>
    <w:p w:rsidR="0023645C" w:rsidRPr="008057D3" w:rsidRDefault="005F3EA0">
      <w:pPr>
        <w:spacing w:line="293" w:lineRule="auto"/>
        <w:ind w:right="240"/>
        <w:rPr>
          <w:sz w:val="20"/>
          <w:szCs w:val="20"/>
          <w:lang w:val="en-US"/>
        </w:rPr>
      </w:pPr>
      <w:r>
        <w:rPr>
          <w:rFonts w:eastAsia="Times New Roman"/>
          <w:sz w:val="24"/>
          <w:szCs w:val="24"/>
        </w:rPr>
        <w:t xml:space="preserve">Lundström-Holmberg, Eva och Peter af Trampe. </w:t>
      </w:r>
      <w:proofErr w:type="spellStart"/>
      <w:r w:rsidRPr="008057D3">
        <w:rPr>
          <w:rFonts w:eastAsia="Times New Roman"/>
          <w:i/>
          <w:iCs/>
          <w:sz w:val="24"/>
          <w:szCs w:val="24"/>
          <w:lang w:val="en-US"/>
        </w:rPr>
        <w:t>Elementär</w:t>
      </w:r>
      <w:proofErr w:type="spellEnd"/>
      <w:r w:rsidRPr="008057D3">
        <w:rPr>
          <w:rFonts w:eastAsia="Times New Roman"/>
          <w:i/>
          <w:iCs/>
          <w:sz w:val="24"/>
          <w:szCs w:val="24"/>
          <w:lang w:val="en-US"/>
        </w:rPr>
        <w:t xml:space="preserve"> </w:t>
      </w:r>
      <w:proofErr w:type="spellStart"/>
      <w:r w:rsidRPr="008057D3">
        <w:rPr>
          <w:rFonts w:eastAsia="Times New Roman"/>
          <w:i/>
          <w:iCs/>
          <w:sz w:val="24"/>
          <w:szCs w:val="24"/>
          <w:lang w:val="en-US"/>
        </w:rPr>
        <w:t>fonetik</w:t>
      </w:r>
      <w:proofErr w:type="spellEnd"/>
      <w:r w:rsidRPr="008057D3">
        <w:rPr>
          <w:rFonts w:eastAsia="Times New Roman"/>
          <w:sz w:val="24"/>
          <w:szCs w:val="24"/>
          <w:lang w:val="en-US"/>
        </w:rPr>
        <w:t xml:space="preserve">. Lund: </w:t>
      </w: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1987.</w:t>
      </w:r>
    </w:p>
    <w:p w:rsidR="0023645C" w:rsidRPr="008057D3" w:rsidRDefault="0023645C">
      <w:pPr>
        <w:spacing w:line="80" w:lineRule="exact"/>
        <w:rPr>
          <w:sz w:val="20"/>
          <w:szCs w:val="20"/>
          <w:lang w:val="en-US"/>
        </w:rPr>
      </w:pPr>
    </w:p>
    <w:p w:rsidR="0023645C" w:rsidRPr="008057D3" w:rsidRDefault="005F3EA0">
      <w:pPr>
        <w:spacing w:line="293" w:lineRule="auto"/>
        <w:ind w:right="20"/>
        <w:rPr>
          <w:sz w:val="20"/>
          <w:szCs w:val="20"/>
          <w:lang w:val="en-US"/>
        </w:rPr>
      </w:pPr>
      <w:r w:rsidRPr="008057D3">
        <w:rPr>
          <w:rFonts w:eastAsia="Times New Roman"/>
          <w:sz w:val="24"/>
          <w:szCs w:val="24"/>
          <w:lang w:val="en-US"/>
        </w:rPr>
        <w:t xml:space="preserve">Wells, John C. </w:t>
      </w:r>
      <w:r w:rsidRPr="008057D3">
        <w:rPr>
          <w:rFonts w:eastAsia="Times New Roman"/>
          <w:i/>
          <w:iCs/>
          <w:sz w:val="24"/>
          <w:szCs w:val="24"/>
          <w:lang w:val="en-US"/>
        </w:rPr>
        <w:t>Longman Pronunciation Dictionary.</w:t>
      </w:r>
      <w:r w:rsidRPr="008057D3">
        <w:rPr>
          <w:rFonts w:eastAsia="Times New Roman"/>
          <w:sz w:val="24"/>
          <w:szCs w:val="24"/>
          <w:lang w:val="en-US"/>
        </w:rPr>
        <w:t xml:space="preserve"> Longman, 1990. (For students with either British or American pronunciation)</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390"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LANGUAGE STUDIES</w:t>
      </w:r>
    </w:p>
    <w:p w:rsidR="0023645C" w:rsidRPr="008057D3" w:rsidRDefault="0023645C">
      <w:pPr>
        <w:spacing w:line="192"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highlight w:val="yellow"/>
          <w:lang w:val="en-US"/>
        </w:rPr>
        <w:t>Course Literature 711G26, 711G36, 707G03</w:t>
      </w:r>
    </w:p>
    <w:p w:rsidR="0023645C" w:rsidRPr="008057D3" w:rsidRDefault="0023645C">
      <w:pPr>
        <w:spacing w:line="296" w:lineRule="exact"/>
        <w:rPr>
          <w:sz w:val="20"/>
          <w:szCs w:val="20"/>
          <w:lang w:val="en-US"/>
        </w:rPr>
      </w:pPr>
    </w:p>
    <w:p w:rsidR="0023645C" w:rsidRPr="008057D3" w:rsidRDefault="005F3EA0">
      <w:pPr>
        <w:jc w:val="right"/>
        <w:rPr>
          <w:sz w:val="20"/>
          <w:szCs w:val="20"/>
          <w:lang w:val="en-US"/>
        </w:rPr>
      </w:pPr>
      <w:r w:rsidRPr="008057D3">
        <w:rPr>
          <w:rFonts w:ascii="Calibri" w:eastAsia="Calibri" w:hAnsi="Calibri" w:cs="Calibri"/>
          <w:lang w:val="en-US"/>
        </w:rPr>
        <w:t>5</w:t>
      </w:r>
    </w:p>
    <w:p w:rsidR="0023645C" w:rsidRPr="008057D3" w:rsidRDefault="0023645C">
      <w:pPr>
        <w:rPr>
          <w:lang w:val="en-US"/>
        </w:rPr>
        <w:sectPr w:rsidR="0023645C" w:rsidRPr="008057D3">
          <w:pgSz w:w="11900" w:h="16840"/>
          <w:pgMar w:top="1401" w:right="1420" w:bottom="432" w:left="1420" w:header="0" w:footer="0" w:gutter="0"/>
          <w:cols w:space="720" w:equalWidth="0">
            <w:col w:w="9060"/>
          </w:cols>
        </w:sectPr>
      </w:pPr>
    </w:p>
    <w:p w:rsidR="0023645C" w:rsidRPr="008057D3" w:rsidRDefault="005F3EA0">
      <w:pPr>
        <w:rPr>
          <w:sz w:val="20"/>
          <w:szCs w:val="20"/>
          <w:lang w:val="en-US"/>
        </w:rPr>
      </w:pPr>
      <w:bookmarkStart w:id="6" w:name="page6"/>
      <w:bookmarkEnd w:id="6"/>
      <w:r w:rsidRPr="008057D3">
        <w:rPr>
          <w:rFonts w:eastAsia="Times New Roman"/>
          <w:sz w:val="23"/>
          <w:szCs w:val="23"/>
          <w:lang w:val="en-US"/>
        </w:rPr>
        <w:t xml:space="preserve">Yule, George (2016) </w:t>
      </w:r>
      <w:proofErr w:type="gramStart"/>
      <w:r w:rsidRPr="008057D3">
        <w:rPr>
          <w:rFonts w:eastAsia="Times New Roman"/>
          <w:i/>
          <w:iCs/>
          <w:sz w:val="23"/>
          <w:szCs w:val="23"/>
          <w:lang w:val="en-US"/>
        </w:rPr>
        <w:t>The</w:t>
      </w:r>
      <w:proofErr w:type="gramEnd"/>
      <w:r w:rsidRPr="008057D3">
        <w:rPr>
          <w:rFonts w:eastAsia="Times New Roman"/>
          <w:i/>
          <w:iCs/>
          <w:sz w:val="23"/>
          <w:szCs w:val="23"/>
          <w:lang w:val="en-US"/>
        </w:rPr>
        <w:t xml:space="preserve"> Study of Language</w:t>
      </w:r>
      <w:r w:rsidRPr="008057D3">
        <w:rPr>
          <w:rFonts w:eastAsia="Times New Roman"/>
          <w:sz w:val="23"/>
          <w:szCs w:val="23"/>
          <w:lang w:val="en-US"/>
        </w:rPr>
        <w:t xml:space="preserve">. </w:t>
      </w:r>
      <w:proofErr w:type="gramStart"/>
      <w:r w:rsidRPr="008057D3">
        <w:rPr>
          <w:rFonts w:eastAsia="Times New Roman"/>
          <w:sz w:val="23"/>
          <w:szCs w:val="23"/>
          <w:lang w:val="en-US"/>
        </w:rPr>
        <w:t>6</w:t>
      </w:r>
      <w:r w:rsidRPr="008057D3">
        <w:rPr>
          <w:rFonts w:eastAsia="Times New Roman"/>
          <w:sz w:val="30"/>
          <w:szCs w:val="30"/>
          <w:vertAlign w:val="superscript"/>
          <w:lang w:val="en-US"/>
        </w:rPr>
        <w:t>th</w:t>
      </w:r>
      <w:proofErr w:type="gramEnd"/>
      <w:r w:rsidRPr="008057D3">
        <w:rPr>
          <w:rFonts w:eastAsia="Times New Roman"/>
          <w:sz w:val="23"/>
          <w:szCs w:val="23"/>
          <w:lang w:val="en-US"/>
        </w:rPr>
        <w:t xml:space="preserve"> </w:t>
      </w:r>
      <w:proofErr w:type="spellStart"/>
      <w:r w:rsidRPr="008057D3">
        <w:rPr>
          <w:rFonts w:eastAsia="Times New Roman"/>
          <w:sz w:val="23"/>
          <w:szCs w:val="23"/>
          <w:lang w:val="en-US"/>
        </w:rPr>
        <w:t>edn</w:t>
      </w:r>
      <w:proofErr w:type="spellEnd"/>
      <w:r w:rsidRPr="008057D3">
        <w:rPr>
          <w:rFonts w:eastAsia="Times New Roman"/>
          <w:sz w:val="23"/>
          <w:szCs w:val="23"/>
          <w:lang w:val="en-US"/>
        </w:rPr>
        <w:t>. Cambridge: Cambridge University Press</w:t>
      </w:r>
    </w:p>
    <w:p w:rsidR="0023645C" w:rsidRPr="008057D3" w:rsidRDefault="005F3EA0">
      <w:pPr>
        <w:rPr>
          <w:sz w:val="20"/>
          <w:szCs w:val="20"/>
          <w:lang w:val="en-US"/>
        </w:rPr>
      </w:pPr>
      <w:r w:rsidRPr="008057D3">
        <w:rPr>
          <w:rFonts w:eastAsia="Times New Roman"/>
          <w:sz w:val="24"/>
          <w:szCs w:val="24"/>
          <w:lang w:val="en-US"/>
        </w:rPr>
        <w:t xml:space="preserve">ISBN: </w:t>
      </w:r>
      <w:r w:rsidRPr="008057D3">
        <w:rPr>
          <w:rFonts w:eastAsia="Times New Roman"/>
          <w:color w:val="3A3A3A"/>
          <w:sz w:val="24"/>
          <w:szCs w:val="24"/>
          <w:lang w:val="en-US"/>
        </w:rPr>
        <w:t>9781316606759</w:t>
      </w:r>
    </w:p>
    <w:p w:rsidR="0023645C" w:rsidRPr="008057D3" w:rsidRDefault="0023645C">
      <w:pPr>
        <w:spacing w:line="149" w:lineRule="exact"/>
        <w:rPr>
          <w:sz w:val="20"/>
          <w:szCs w:val="20"/>
          <w:lang w:val="en-US"/>
        </w:rPr>
      </w:pPr>
    </w:p>
    <w:p w:rsidR="0023645C" w:rsidRPr="008057D3" w:rsidRDefault="005F3EA0">
      <w:pPr>
        <w:rPr>
          <w:sz w:val="20"/>
          <w:szCs w:val="20"/>
          <w:lang w:val="en-US"/>
        </w:rPr>
      </w:pPr>
      <w:proofErr w:type="gramStart"/>
      <w:r w:rsidRPr="008057D3">
        <w:rPr>
          <w:rFonts w:eastAsia="Times New Roman"/>
          <w:sz w:val="24"/>
          <w:szCs w:val="24"/>
          <w:lang w:val="en-US"/>
        </w:rPr>
        <w:t>4</w:t>
      </w:r>
      <w:r w:rsidRPr="008057D3">
        <w:rPr>
          <w:rFonts w:eastAsia="Times New Roman"/>
          <w:sz w:val="31"/>
          <w:szCs w:val="31"/>
          <w:vertAlign w:val="superscript"/>
          <w:lang w:val="en-US"/>
        </w:rPr>
        <w:t>th</w:t>
      </w:r>
      <w:proofErr w:type="gramEnd"/>
      <w:r w:rsidRPr="008057D3">
        <w:rPr>
          <w:rFonts w:eastAsia="Times New Roman"/>
          <w:sz w:val="24"/>
          <w:szCs w:val="24"/>
          <w:lang w:val="en-US"/>
        </w:rPr>
        <w:t xml:space="preserve"> or 5</w:t>
      </w:r>
      <w:r w:rsidRPr="008057D3">
        <w:rPr>
          <w:rFonts w:eastAsia="Times New Roman"/>
          <w:sz w:val="31"/>
          <w:szCs w:val="31"/>
          <w:vertAlign w:val="superscript"/>
          <w:lang w:val="en-US"/>
        </w:rPr>
        <w:t>th</w:t>
      </w:r>
      <w:r w:rsidRPr="008057D3">
        <w:rPr>
          <w:rFonts w:eastAsia="Times New Roman"/>
          <w:sz w:val="24"/>
          <w:szCs w:val="24"/>
          <w:lang w:val="en-US"/>
        </w:rPr>
        <w:t xml:space="preserve"> editions can possibly work as well</w:t>
      </w:r>
    </w:p>
    <w:p w:rsidR="0023645C" w:rsidRPr="008057D3" w:rsidRDefault="0023645C">
      <w:pPr>
        <w:spacing w:line="200" w:lineRule="exact"/>
        <w:rPr>
          <w:sz w:val="20"/>
          <w:szCs w:val="20"/>
          <w:lang w:val="en-US"/>
        </w:rPr>
      </w:pPr>
    </w:p>
    <w:p w:rsidR="0023645C" w:rsidRPr="008057D3" w:rsidRDefault="0023645C">
      <w:pPr>
        <w:spacing w:line="356" w:lineRule="exact"/>
        <w:rPr>
          <w:sz w:val="20"/>
          <w:szCs w:val="20"/>
          <w:lang w:val="en-US"/>
        </w:rPr>
      </w:pPr>
    </w:p>
    <w:p w:rsidR="0023645C" w:rsidRPr="008057D3" w:rsidRDefault="00EB5D76">
      <w:pPr>
        <w:rPr>
          <w:sz w:val="20"/>
          <w:szCs w:val="20"/>
          <w:lang w:val="en-US"/>
        </w:rPr>
      </w:pPr>
      <w:r>
        <w:rPr>
          <w:rFonts w:eastAsia="Times New Roman"/>
          <w:sz w:val="24"/>
          <w:szCs w:val="24"/>
          <w:lang w:val="en-US"/>
        </w:rPr>
        <w:t>Additional</w:t>
      </w:r>
      <w:r w:rsidR="005F3EA0" w:rsidRPr="008057D3">
        <w:rPr>
          <w:rFonts w:eastAsia="Times New Roman"/>
          <w:sz w:val="24"/>
          <w:szCs w:val="24"/>
          <w:lang w:val="en-US"/>
        </w:rPr>
        <w:t xml:space="preserve"> materia</w:t>
      </w:r>
      <w:r>
        <w:rPr>
          <w:rFonts w:eastAsia="Times New Roman"/>
          <w:sz w:val="24"/>
          <w:szCs w:val="24"/>
          <w:lang w:val="en-US"/>
        </w:rPr>
        <w:t xml:space="preserve">l </w:t>
      </w:r>
      <w:proofErr w:type="gramStart"/>
      <w:r>
        <w:rPr>
          <w:rFonts w:eastAsia="Times New Roman"/>
          <w:sz w:val="24"/>
          <w:szCs w:val="24"/>
          <w:lang w:val="en-US"/>
        </w:rPr>
        <w:t>is supplied by the department and posted on LISAM</w:t>
      </w:r>
      <w:proofErr w:type="gramEnd"/>
      <w:r>
        <w:rPr>
          <w:rFonts w:eastAsia="Times New Roman"/>
          <w:sz w:val="24"/>
          <w:szCs w:val="24"/>
          <w:lang w:val="en-US"/>
        </w:rPr>
        <w:t xml:space="preserve">. Please check LISAM for this course material. </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5"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Reference Literature</w:t>
      </w:r>
    </w:p>
    <w:p w:rsidR="0023645C" w:rsidRPr="008057D3" w:rsidRDefault="0023645C">
      <w:pPr>
        <w:spacing w:line="187" w:lineRule="exact"/>
        <w:rPr>
          <w:sz w:val="20"/>
          <w:szCs w:val="20"/>
          <w:lang w:val="en-US"/>
        </w:rPr>
      </w:pPr>
    </w:p>
    <w:p w:rsidR="0023645C" w:rsidRPr="008057D3" w:rsidRDefault="005F3EA0">
      <w:pPr>
        <w:spacing w:line="232" w:lineRule="auto"/>
        <w:ind w:right="780"/>
        <w:rPr>
          <w:sz w:val="20"/>
          <w:szCs w:val="20"/>
          <w:lang w:val="en-US"/>
        </w:rPr>
      </w:pPr>
      <w:r w:rsidRPr="008057D3">
        <w:rPr>
          <w:rFonts w:eastAsia="Times New Roman"/>
          <w:sz w:val="24"/>
          <w:szCs w:val="24"/>
          <w:lang w:val="en-US"/>
        </w:rPr>
        <w:t xml:space="preserve">Crystal, David (2018) </w:t>
      </w:r>
      <w:proofErr w:type="gramStart"/>
      <w:r w:rsidRPr="008057D3">
        <w:rPr>
          <w:rFonts w:eastAsia="Times New Roman"/>
          <w:i/>
          <w:iCs/>
          <w:sz w:val="24"/>
          <w:szCs w:val="24"/>
          <w:lang w:val="en-US"/>
        </w:rPr>
        <w:t>The</w:t>
      </w:r>
      <w:proofErr w:type="gramEnd"/>
      <w:r w:rsidRPr="008057D3">
        <w:rPr>
          <w:rFonts w:eastAsia="Times New Roman"/>
          <w:i/>
          <w:iCs/>
          <w:sz w:val="24"/>
          <w:szCs w:val="24"/>
          <w:lang w:val="en-US"/>
        </w:rPr>
        <w:t xml:space="preserve"> Cambridge Encyclopedia of the English Language</w:t>
      </w:r>
      <w:r w:rsidRPr="008057D3">
        <w:rPr>
          <w:rFonts w:eastAsia="Times New Roman"/>
          <w:sz w:val="24"/>
          <w:szCs w:val="24"/>
          <w:lang w:val="en-US"/>
        </w:rPr>
        <w:t xml:space="preserve">. </w:t>
      </w:r>
      <w:proofErr w:type="gramStart"/>
      <w:r w:rsidRPr="008057D3">
        <w:rPr>
          <w:rFonts w:eastAsia="Times New Roman"/>
          <w:sz w:val="24"/>
          <w:szCs w:val="24"/>
          <w:lang w:val="en-US"/>
        </w:rPr>
        <w:t>3</w:t>
      </w:r>
      <w:r w:rsidRPr="008057D3">
        <w:rPr>
          <w:rFonts w:eastAsia="Times New Roman"/>
          <w:sz w:val="31"/>
          <w:szCs w:val="31"/>
          <w:vertAlign w:val="superscript"/>
          <w:lang w:val="en-US"/>
        </w:rPr>
        <w:t>rd</w:t>
      </w:r>
      <w:proofErr w:type="gramEnd"/>
      <w:r w:rsidRPr="008057D3">
        <w:rPr>
          <w:rFonts w:eastAsia="Times New Roman"/>
          <w:sz w:val="24"/>
          <w:szCs w:val="24"/>
          <w:lang w:val="en-US"/>
        </w:rPr>
        <w:t xml:space="preserve"> </w:t>
      </w:r>
      <w:proofErr w:type="spellStart"/>
      <w:r w:rsidRPr="008057D3">
        <w:rPr>
          <w:rFonts w:eastAsia="Times New Roman"/>
          <w:sz w:val="24"/>
          <w:szCs w:val="24"/>
          <w:lang w:val="en-US"/>
        </w:rPr>
        <w:t>edn</w:t>
      </w:r>
      <w:proofErr w:type="spellEnd"/>
      <w:r w:rsidRPr="008057D3">
        <w:rPr>
          <w:rFonts w:eastAsia="Times New Roman"/>
          <w:sz w:val="24"/>
          <w:szCs w:val="24"/>
          <w:lang w:val="en-US"/>
        </w:rPr>
        <w:t>. Cambridge: Cambridge University Press ISBN: 9781108437738</w:t>
      </w:r>
    </w:p>
    <w:p w:rsidR="0023645C" w:rsidRPr="008057D3" w:rsidRDefault="0023645C">
      <w:pPr>
        <w:spacing w:line="200" w:lineRule="exact"/>
        <w:rPr>
          <w:sz w:val="20"/>
          <w:szCs w:val="20"/>
          <w:lang w:val="en-US"/>
        </w:rPr>
      </w:pPr>
    </w:p>
    <w:p w:rsidR="0023645C" w:rsidRPr="008057D3" w:rsidRDefault="0023645C">
      <w:pPr>
        <w:spacing w:line="391"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MULTIMODAL ANALYSIS 707G03</w:t>
      </w:r>
    </w:p>
    <w:p w:rsidR="0023645C" w:rsidRPr="008057D3" w:rsidRDefault="0023645C">
      <w:pPr>
        <w:spacing w:line="192"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highlight w:val="yellow"/>
          <w:lang w:val="en-US"/>
        </w:rPr>
        <w:t xml:space="preserve">Course Literature </w:t>
      </w:r>
      <w:r w:rsidRPr="008057D3">
        <w:rPr>
          <w:rFonts w:eastAsia="Times New Roman"/>
          <w:sz w:val="24"/>
          <w:szCs w:val="24"/>
          <w:highlight w:val="yellow"/>
          <w:lang w:val="en-US"/>
        </w:rPr>
        <w:t>for 707G03 only</w:t>
      </w:r>
    </w:p>
    <w:p w:rsidR="0023645C" w:rsidRPr="008057D3" w:rsidRDefault="0023645C">
      <w:pPr>
        <w:spacing w:line="182"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Jewitt</w:t>
      </w:r>
      <w:proofErr w:type="spellEnd"/>
      <w:r w:rsidRPr="008057D3">
        <w:rPr>
          <w:rFonts w:eastAsia="Times New Roman"/>
          <w:sz w:val="24"/>
          <w:szCs w:val="24"/>
          <w:lang w:val="en-US"/>
        </w:rPr>
        <w:t xml:space="preserve">, Carey; </w:t>
      </w:r>
      <w:proofErr w:type="spellStart"/>
      <w:r w:rsidRPr="008057D3">
        <w:rPr>
          <w:rFonts w:eastAsia="Times New Roman"/>
          <w:sz w:val="24"/>
          <w:szCs w:val="24"/>
          <w:lang w:val="en-US"/>
        </w:rPr>
        <w:t>Bezemer</w:t>
      </w:r>
      <w:proofErr w:type="spellEnd"/>
      <w:r w:rsidRPr="008057D3">
        <w:rPr>
          <w:rFonts w:eastAsia="Times New Roman"/>
          <w:sz w:val="24"/>
          <w:szCs w:val="24"/>
          <w:lang w:val="en-US"/>
        </w:rPr>
        <w:t xml:space="preserve">, Jeff &amp; O’Halloran, Kay (2016) </w:t>
      </w:r>
      <w:r w:rsidRPr="008057D3">
        <w:rPr>
          <w:rFonts w:eastAsia="Times New Roman"/>
          <w:i/>
          <w:iCs/>
          <w:sz w:val="24"/>
          <w:szCs w:val="24"/>
          <w:lang w:val="en-US"/>
        </w:rPr>
        <w:t>Introducing Multimodality</w:t>
      </w:r>
      <w:r w:rsidRPr="008057D3">
        <w:rPr>
          <w:rFonts w:eastAsia="Times New Roman"/>
          <w:sz w:val="24"/>
          <w:szCs w:val="24"/>
          <w:lang w:val="en-US"/>
        </w:rPr>
        <w:t>. London:</w:t>
      </w:r>
    </w:p>
    <w:p w:rsidR="0023645C" w:rsidRPr="008057D3" w:rsidRDefault="0023645C">
      <w:pPr>
        <w:spacing w:line="40"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Routledge ISBN: 9780415639262</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21"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Reference Literature</w:t>
      </w:r>
    </w:p>
    <w:p w:rsidR="0023645C" w:rsidRPr="008057D3" w:rsidRDefault="0023645C">
      <w:pPr>
        <w:spacing w:line="187" w:lineRule="exact"/>
        <w:rPr>
          <w:sz w:val="20"/>
          <w:szCs w:val="20"/>
          <w:lang w:val="en-US"/>
        </w:rPr>
      </w:pPr>
    </w:p>
    <w:p w:rsidR="0023645C" w:rsidRPr="008057D3" w:rsidRDefault="005F3EA0">
      <w:pPr>
        <w:spacing w:line="270" w:lineRule="auto"/>
        <w:ind w:right="540"/>
        <w:rPr>
          <w:sz w:val="20"/>
          <w:szCs w:val="20"/>
          <w:lang w:val="en-US"/>
        </w:rPr>
      </w:pPr>
      <w:r w:rsidRPr="008057D3">
        <w:rPr>
          <w:rFonts w:eastAsia="Times New Roman"/>
          <w:sz w:val="24"/>
          <w:szCs w:val="24"/>
          <w:lang w:val="en-US"/>
        </w:rPr>
        <w:t>Norris, S. &amp; Maier, C.D. (</w:t>
      </w:r>
      <w:proofErr w:type="spellStart"/>
      <w:proofErr w:type="gramStart"/>
      <w:r w:rsidRPr="008057D3">
        <w:rPr>
          <w:rFonts w:eastAsia="Times New Roman"/>
          <w:sz w:val="24"/>
          <w:szCs w:val="24"/>
          <w:lang w:val="en-US"/>
        </w:rPr>
        <w:t>eds</w:t>
      </w:r>
      <w:proofErr w:type="spellEnd"/>
      <w:proofErr w:type="gramEnd"/>
      <w:r w:rsidRPr="008057D3">
        <w:rPr>
          <w:rFonts w:eastAsia="Times New Roman"/>
          <w:sz w:val="24"/>
          <w:szCs w:val="24"/>
          <w:lang w:val="en-US"/>
        </w:rPr>
        <w:t xml:space="preserve">) (2014) </w:t>
      </w:r>
      <w:r w:rsidRPr="008057D3">
        <w:rPr>
          <w:rFonts w:eastAsia="Times New Roman"/>
          <w:i/>
          <w:iCs/>
          <w:sz w:val="24"/>
          <w:szCs w:val="24"/>
          <w:lang w:val="en-US"/>
        </w:rPr>
        <w:t>Interactions, Images and Texts: A Reader in</w:t>
      </w:r>
      <w:r w:rsidRPr="008057D3">
        <w:rPr>
          <w:rFonts w:eastAsia="Times New Roman"/>
          <w:sz w:val="24"/>
          <w:szCs w:val="24"/>
          <w:lang w:val="en-US"/>
        </w:rPr>
        <w:t xml:space="preserve"> </w:t>
      </w:r>
      <w:r w:rsidRPr="008057D3">
        <w:rPr>
          <w:rFonts w:eastAsia="Times New Roman"/>
          <w:i/>
          <w:iCs/>
          <w:sz w:val="24"/>
          <w:szCs w:val="24"/>
          <w:lang w:val="en-US"/>
        </w:rPr>
        <w:t>Multimodality</w:t>
      </w:r>
      <w:r w:rsidRPr="008057D3">
        <w:rPr>
          <w:rFonts w:eastAsia="Times New Roman"/>
          <w:sz w:val="24"/>
          <w:szCs w:val="24"/>
          <w:lang w:val="en-US"/>
        </w:rPr>
        <w:t xml:space="preserve">. Hawthorne: Walter de </w:t>
      </w:r>
      <w:proofErr w:type="spellStart"/>
      <w:r w:rsidRPr="008057D3">
        <w:rPr>
          <w:rFonts w:eastAsia="Times New Roman"/>
          <w:sz w:val="24"/>
          <w:szCs w:val="24"/>
          <w:lang w:val="en-US"/>
        </w:rPr>
        <w:t>Gruyter</w:t>
      </w:r>
      <w:proofErr w:type="spellEnd"/>
      <w:r w:rsidRPr="008057D3">
        <w:rPr>
          <w:rFonts w:eastAsia="Times New Roman"/>
          <w:sz w:val="24"/>
          <w:szCs w:val="24"/>
          <w:lang w:val="en-US"/>
        </w:rPr>
        <w:t xml:space="preserve"> GmbH. available from:</w:t>
      </w:r>
      <w:r w:rsidRPr="008057D3">
        <w:rPr>
          <w:rFonts w:eastAsia="Times New Roman"/>
          <w:i/>
          <w:iCs/>
          <w:sz w:val="24"/>
          <w:szCs w:val="24"/>
          <w:lang w:val="en-US"/>
        </w:rPr>
        <w:t xml:space="preserve"> </w:t>
      </w:r>
      <w:r w:rsidRPr="008057D3">
        <w:rPr>
          <w:rFonts w:eastAsia="Times New Roman"/>
          <w:color w:val="0563C1"/>
          <w:sz w:val="24"/>
          <w:szCs w:val="24"/>
          <w:u w:val="single"/>
          <w:lang w:val="en-US"/>
        </w:rPr>
        <w:t>https://ebookcentral.proquest.com/lib/linkoping-ebooks/detail.action?docID=1652210</w:t>
      </w:r>
      <w:r w:rsidRPr="008057D3">
        <w:rPr>
          <w:rFonts w:eastAsia="Times New Roman"/>
          <w:color w:val="0563C1"/>
          <w:sz w:val="24"/>
          <w:szCs w:val="24"/>
          <w:lang w:val="en-US"/>
        </w:rPr>
        <w:t xml:space="preserve"> </w:t>
      </w:r>
      <w:r w:rsidRPr="008057D3">
        <w:rPr>
          <w:rFonts w:eastAsia="Times New Roman"/>
          <w:color w:val="000000"/>
          <w:sz w:val="24"/>
          <w:szCs w:val="24"/>
          <w:lang w:val="en-US"/>
        </w:rPr>
        <w:t>[4</w:t>
      </w:r>
      <w:r w:rsidRPr="008057D3">
        <w:rPr>
          <w:rFonts w:eastAsia="Times New Roman"/>
          <w:color w:val="0563C1"/>
          <w:sz w:val="24"/>
          <w:szCs w:val="24"/>
          <w:lang w:val="en-US"/>
        </w:rPr>
        <w:t xml:space="preserve"> </w:t>
      </w:r>
      <w:r w:rsidRPr="008057D3">
        <w:rPr>
          <w:rFonts w:eastAsia="Times New Roman"/>
          <w:color w:val="000000"/>
          <w:sz w:val="24"/>
          <w:szCs w:val="24"/>
          <w:lang w:val="en-US"/>
        </w:rPr>
        <w:t>August 2019]</w:t>
      </w:r>
    </w:p>
    <w:p w:rsidR="0023645C" w:rsidRPr="008057D3" w:rsidRDefault="0023645C">
      <w:pPr>
        <w:spacing w:line="200" w:lineRule="exact"/>
        <w:rPr>
          <w:sz w:val="20"/>
          <w:szCs w:val="20"/>
          <w:lang w:val="en-US"/>
        </w:rPr>
      </w:pPr>
    </w:p>
    <w:p w:rsidR="0023645C" w:rsidRPr="008057D3" w:rsidRDefault="0023645C">
      <w:pPr>
        <w:spacing w:line="361"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LITERATURE 707G03</w:t>
      </w:r>
    </w:p>
    <w:p w:rsidR="0023645C" w:rsidRPr="008057D3" w:rsidRDefault="0023645C">
      <w:pPr>
        <w:spacing w:line="187"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highlight w:val="yellow"/>
          <w:lang w:val="en-US"/>
        </w:rPr>
        <w:t xml:space="preserve">Course Literature </w:t>
      </w:r>
      <w:r w:rsidRPr="008057D3">
        <w:rPr>
          <w:rFonts w:eastAsia="Times New Roman"/>
          <w:sz w:val="24"/>
          <w:szCs w:val="24"/>
          <w:highlight w:val="yellow"/>
          <w:lang w:val="en-US"/>
        </w:rPr>
        <w:t>for 707G03 only</w:t>
      </w:r>
    </w:p>
    <w:p w:rsidR="0023645C" w:rsidRPr="008057D3" w:rsidRDefault="0023645C">
      <w:pPr>
        <w:spacing w:line="186" w:lineRule="exact"/>
        <w:rPr>
          <w:sz w:val="20"/>
          <w:szCs w:val="20"/>
          <w:lang w:val="en-US"/>
        </w:rPr>
      </w:pPr>
    </w:p>
    <w:p w:rsidR="008057D3" w:rsidRPr="004A73DA" w:rsidRDefault="008057D3" w:rsidP="008057D3">
      <w:pPr>
        <w:shd w:val="clear" w:color="auto" w:fill="FFFFFF"/>
        <w:textAlignment w:val="baseline"/>
        <w:rPr>
          <w:rFonts w:eastAsia="Times New Roman"/>
          <w:color w:val="000000"/>
          <w:sz w:val="24"/>
          <w:szCs w:val="24"/>
          <w:lang w:val="en-US"/>
        </w:rPr>
      </w:pPr>
      <w:r w:rsidRPr="004A73DA">
        <w:rPr>
          <w:rFonts w:eastAsia="Times New Roman"/>
          <w:color w:val="000000"/>
          <w:sz w:val="24"/>
          <w:szCs w:val="24"/>
          <w:bdr w:val="none" w:sz="0" w:space="0" w:color="auto" w:frame="1"/>
          <w:lang w:val="en-US"/>
        </w:rPr>
        <w:t>Angela Carter, </w:t>
      </w:r>
      <w:proofErr w:type="gramStart"/>
      <w:r w:rsidRPr="004A73DA">
        <w:rPr>
          <w:rFonts w:eastAsia="Times New Roman"/>
          <w:i/>
          <w:iCs/>
          <w:color w:val="000000"/>
          <w:sz w:val="24"/>
          <w:szCs w:val="24"/>
          <w:bdr w:val="none" w:sz="0" w:space="0" w:color="auto" w:frame="1"/>
          <w:lang w:val="en-US"/>
        </w:rPr>
        <w:t>The</w:t>
      </w:r>
      <w:proofErr w:type="gramEnd"/>
      <w:r w:rsidRPr="004A73DA">
        <w:rPr>
          <w:rFonts w:eastAsia="Times New Roman"/>
          <w:i/>
          <w:iCs/>
          <w:color w:val="000000"/>
          <w:sz w:val="24"/>
          <w:szCs w:val="24"/>
          <w:bdr w:val="none" w:sz="0" w:space="0" w:color="auto" w:frame="1"/>
          <w:lang w:val="en-US"/>
        </w:rPr>
        <w:t xml:space="preserve"> Bloody Chamber and Other Stories</w:t>
      </w:r>
    </w:p>
    <w:p w:rsidR="008057D3" w:rsidRPr="004A73DA" w:rsidRDefault="008057D3" w:rsidP="008057D3">
      <w:pPr>
        <w:shd w:val="clear" w:color="auto" w:fill="FFFFFF"/>
        <w:textAlignment w:val="baseline"/>
        <w:rPr>
          <w:rFonts w:eastAsia="Times New Roman"/>
          <w:color w:val="000000"/>
          <w:sz w:val="24"/>
          <w:szCs w:val="24"/>
          <w:lang w:val="en-US"/>
        </w:rPr>
      </w:pPr>
      <w:r w:rsidRPr="004A73DA">
        <w:rPr>
          <w:rFonts w:eastAsia="Times New Roman"/>
          <w:color w:val="000000"/>
          <w:sz w:val="24"/>
          <w:szCs w:val="24"/>
          <w:lang w:val="en-US"/>
        </w:rPr>
        <w:t>J.M. Coetzee, </w:t>
      </w:r>
      <w:r w:rsidRPr="004A73DA">
        <w:rPr>
          <w:rFonts w:eastAsia="Times New Roman"/>
          <w:i/>
          <w:iCs/>
          <w:color w:val="000000"/>
          <w:sz w:val="24"/>
          <w:szCs w:val="24"/>
          <w:lang w:val="en-US"/>
        </w:rPr>
        <w:t>Foe</w:t>
      </w:r>
    </w:p>
    <w:p w:rsidR="008057D3" w:rsidRPr="004A73DA" w:rsidRDefault="008057D3" w:rsidP="008057D3">
      <w:pPr>
        <w:shd w:val="clear" w:color="auto" w:fill="FFFFFF"/>
        <w:textAlignment w:val="baseline"/>
        <w:rPr>
          <w:rFonts w:eastAsia="Times New Roman"/>
          <w:color w:val="000000"/>
          <w:sz w:val="24"/>
          <w:szCs w:val="24"/>
          <w:lang w:val="en-US"/>
        </w:rPr>
      </w:pPr>
      <w:r w:rsidRPr="004A73DA">
        <w:rPr>
          <w:rFonts w:eastAsia="Times New Roman"/>
          <w:color w:val="000000"/>
          <w:sz w:val="24"/>
          <w:szCs w:val="24"/>
          <w:bdr w:val="none" w:sz="0" w:space="0" w:color="auto" w:frame="1"/>
          <w:lang w:val="en-US"/>
        </w:rPr>
        <w:t>Jeanette Winterson, </w:t>
      </w:r>
      <w:r w:rsidRPr="004A73DA">
        <w:rPr>
          <w:rFonts w:eastAsia="Times New Roman"/>
          <w:i/>
          <w:iCs/>
          <w:color w:val="000000"/>
          <w:sz w:val="24"/>
          <w:szCs w:val="24"/>
          <w:lang w:val="en-US"/>
        </w:rPr>
        <w:t>Written on the Body</w:t>
      </w:r>
    </w:p>
    <w:p w:rsidR="008057D3" w:rsidRPr="004A73DA" w:rsidRDefault="008057D3" w:rsidP="008057D3">
      <w:pPr>
        <w:shd w:val="clear" w:color="auto" w:fill="FFFFFF"/>
        <w:textAlignment w:val="baseline"/>
        <w:rPr>
          <w:rFonts w:eastAsia="Times New Roman"/>
          <w:color w:val="000000"/>
          <w:sz w:val="24"/>
          <w:szCs w:val="24"/>
          <w:lang w:val="en-US"/>
        </w:rPr>
      </w:pPr>
      <w:r w:rsidRPr="004A73DA">
        <w:rPr>
          <w:rFonts w:eastAsia="Times New Roman"/>
          <w:color w:val="000000"/>
          <w:sz w:val="24"/>
          <w:szCs w:val="24"/>
          <w:lang w:val="en-US"/>
        </w:rPr>
        <w:t>Leonora Carrington, </w:t>
      </w:r>
      <w:proofErr w:type="gramStart"/>
      <w:r w:rsidRPr="004A73DA">
        <w:rPr>
          <w:rFonts w:eastAsia="Times New Roman"/>
          <w:i/>
          <w:iCs/>
          <w:color w:val="000000"/>
          <w:sz w:val="24"/>
          <w:szCs w:val="24"/>
          <w:lang w:val="en-US"/>
        </w:rPr>
        <w:t>The</w:t>
      </w:r>
      <w:proofErr w:type="gramEnd"/>
      <w:r w:rsidRPr="004A73DA">
        <w:rPr>
          <w:rFonts w:eastAsia="Times New Roman"/>
          <w:i/>
          <w:iCs/>
          <w:color w:val="000000"/>
          <w:sz w:val="24"/>
          <w:szCs w:val="24"/>
          <w:lang w:val="en-US"/>
        </w:rPr>
        <w:t xml:space="preserve"> Hearing Trumpet</w:t>
      </w:r>
    </w:p>
    <w:p w:rsidR="008057D3" w:rsidRPr="00CC7CBF" w:rsidRDefault="008057D3" w:rsidP="008057D3">
      <w:pPr>
        <w:shd w:val="clear" w:color="auto" w:fill="FFFFFF"/>
        <w:spacing w:after="240"/>
        <w:textAlignment w:val="baseline"/>
        <w:rPr>
          <w:rFonts w:eastAsia="Times New Roman"/>
          <w:color w:val="000000"/>
          <w:sz w:val="24"/>
          <w:szCs w:val="24"/>
          <w:lang w:val="en-US"/>
        </w:rPr>
      </w:pPr>
      <w:r w:rsidRPr="00CC7CBF">
        <w:rPr>
          <w:rFonts w:eastAsia="Times New Roman"/>
          <w:color w:val="000000"/>
          <w:sz w:val="24"/>
          <w:szCs w:val="24"/>
          <w:lang w:val="en-US"/>
        </w:rPr>
        <w:t>Art Spiegelman, </w:t>
      </w:r>
      <w:proofErr w:type="gramStart"/>
      <w:r w:rsidRPr="00CC7CBF">
        <w:rPr>
          <w:rFonts w:eastAsia="Times New Roman"/>
          <w:i/>
          <w:iCs/>
          <w:color w:val="000000"/>
          <w:sz w:val="24"/>
          <w:szCs w:val="24"/>
          <w:lang w:val="en-US"/>
        </w:rPr>
        <w:t>The</w:t>
      </w:r>
      <w:proofErr w:type="gramEnd"/>
      <w:r w:rsidRPr="00CC7CBF">
        <w:rPr>
          <w:rFonts w:eastAsia="Times New Roman"/>
          <w:i/>
          <w:iCs/>
          <w:color w:val="000000"/>
          <w:sz w:val="24"/>
          <w:szCs w:val="24"/>
          <w:lang w:val="en-US"/>
        </w:rPr>
        <w:t xml:space="preserve"> Complete </w:t>
      </w:r>
      <w:proofErr w:type="spellStart"/>
      <w:r w:rsidRPr="00CC7CBF">
        <w:rPr>
          <w:rFonts w:eastAsia="Times New Roman"/>
          <w:i/>
          <w:iCs/>
          <w:color w:val="000000"/>
          <w:sz w:val="24"/>
          <w:szCs w:val="24"/>
          <w:lang w:val="en-US"/>
        </w:rPr>
        <w:t>Maus</w:t>
      </w:r>
      <w:proofErr w:type="spellEnd"/>
    </w:p>
    <w:p w:rsidR="008057D3" w:rsidRPr="00CC7CBF" w:rsidRDefault="008057D3" w:rsidP="008057D3">
      <w:pPr>
        <w:shd w:val="clear" w:color="auto" w:fill="FFFFFF"/>
        <w:textAlignment w:val="baseline"/>
        <w:rPr>
          <w:rFonts w:eastAsia="Times New Roman"/>
          <w:color w:val="000000"/>
          <w:sz w:val="24"/>
          <w:szCs w:val="24"/>
          <w:lang w:val="en-US"/>
        </w:rPr>
      </w:pPr>
      <w:r w:rsidRPr="00CC7CBF">
        <w:rPr>
          <w:rFonts w:eastAsia="Times New Roman"/>
          <w:color w:val="000000"/>
          <w:sz w:val="24"/>
          <w:szCs w:val="24"/>
          <w:lang w:val="en-US"/>
        </w:rPr>
        <w:t>Material provided by the department</w:t>
      </w:r>
    </w:p>
    <w:p w:rsidR="008057D3" w:rsidRPr="008057D3" w:rsidRDefault="008057D3">
      <w:pPr>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310"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LITERATURE</w:t>
      </w:r>
    </w:p>
    <w:p w:rsidR="0023645C" w:rsidRPr="008057D3" w:rsidRDefault="0023645C">
      <w:pPr>
        <w:spacing w:line="192" w:lineRule="exact"/>
        <w:rPr>
          <w:sz w:val="20"/>
          <w:szCs w:val="20"/>
          <w:lang w:val="en-US"/>
        </w:rPr>
      </w:pPr>
    </w:p>
    <w:p w:rsidR="0023645C" w:rsidRPr="008057D3" w:rsidRDefault="005F3EA0">
      <w:pPr>
        <w:tabs>
          <w:tab w:val="left" w:pos="4680"/>
        </w:tabs>
        <w:rPr>
          <w:sz w:val="20"/>
          <w:szCs w:val="20"/>
          <w:lang w:val="en-US"/>
        </w:rPr>
      </w:pPr>
      <w:r w:rsidRPr="008057D3">
        <w:rPr>
          <w:rFonts w:eastAsia="Times New Roman"/>
          <w:b/>
          <w:bCs/>
          <w:sz w:val="24"/>
          <w:szCs w:val="24"/>
          <w:highlight w:val="yellow"/>
          <w:lang w:val="en-US"/>
        </w:rPr>
        <w:t xml:space="preserve">Course Literature 711G26, 711G37, </w:t>
      </w:r>
      <w:proofErr w:type="gramStart"/>
      <w:r w:rsidRPr="008057D3">
        <w:rPr>
          <w:rFonts w:eastAsia="Times New Roman"/>
          <w:b/>
          <w:bCs/>
          <w:sz w:val="24"/>
          <w:szCs w:val="24"/>
          <w:highlight w:val="yellow"/>
          <w:lang w:val="en-US"/>
        </w:rPr>
        <w:t>711G45</w:t>
      </w:r>
      <w:proofErr w:type="gramEnd"/>
      <w:r w:rsidRPr="008057D3">
        <w:rPr>
          <w:sz w:val="20"/>
          <w:szCs w:val="20"/>
          <w:lang w:val="en-US"/>
        </w:rPr>
        <w:tab/>
      </w:r>
      <w:r w:rsidRPr="008057D3">
        <w:rPr>
          <w:rFonts w:eastAsia="Times New Roman"/>
          <w:b/>
          <w:bCs/>
          <w:sz w:val="23"/>
          <w:szCs w:val="23"/>
          <w:lang w:val="en-US"/>
        </w:rPr>
        <w:t>(not for 707G03)</w:t>
      </w:r>
    </w:p>
    <w:p w:rsidR="0023645C" w:rsidRPr="008057D3" w:rsidRDefault="0023645C">
      <w:pPr>
        <w:spacing w:line="182" w:lineRule="exact"/>
        <w:rPr>
          <w:sz w:val="20"/>
          <w:szCs w:val="20"/>
          <w:lang w:val="en-US"/>
        </w:rPr>
      </w:pPr>
    </w:p>
    <w:p w:rsidR="0023645C" w:rsidRPr="008057D3" w:rsidRDefault="005F3EA0">
      <w:pPr>
        <w:spacing w:line="293" w:lineRule="auto"/>
        <w:ind w:right="260"/>
        <w:rPr>
          <w:sz w:val="20"/>
          <w:szCs w:val="20"/>
          <w:lang w:val="en-US"/>
        </w:rPr>
      </w:pPr>
      <w:r w:rsidRPr="008057D3">
        <w:rPr>
          <w:rFonts w:eastAsia="Times New Roman"/>
          <w:sz w:val="24"/>
          <w:szCs w:val="24"/>
          <w:lang w:val="en-US"/>
        </w:rPr>
        <w:t xml:space="preserve">Mays, Kelly. J. Ed. </w:t>
      </w:r>
      <w:r w:rsidRPr="008057D3">
        <w:rPr>
          <w:rFonts w:eastAsia="Times New Roman"/>
          <w:i/>
          <w:iCs/>
          <w:sz w:val="24"/>
          <w:szCs w:val="24"/>
          <w:lang w:val="en-US"/>
        </w:rPr>
        <w:t>Norton Introduction to Literature, shorter twelfth edition</w:t>
      </w:r>
      <w:r w:rsidRPr="008057D3">
        <w:rPr>
          <w:rFonts w:eastAsia="Times New Roman"/>
          <w:sz w:val="24"/>
          <w:szCs w:val="24"/>
          <w:lang w:val="en-US"/>
        </w:rPr>
        <w:t>. WW. Norton, 2015.</w:t>
      </w:r>
    </w:p>
    <w:p w:rsidR="00853E4E" w:rsidRDefault="00853E4E" w:rsidP="00853E4E">
      <w:pPr>
        <w:rPr>
          <w:sz w:val="20"/>
          <w:szCs w:val="20"/>
          <w:lang w:val="en-US"/>
        </w:rPr>
      </w:pPr>
    </w:p>
    <w:p w:rsidR="00853E4E" w:rsidRPr="00853E4E" w:rsidRDefault="00853E4E" w:rsidP="00853E4E">
      <w:pPr>
        <w:rPr>
          <w:sz w:val="20"/>
          <w:szCs w:val="20"/>
          <w:lang w:val="en-US"/>
        </w:rPr>
        <w:sectPr w:rsidR="00853E4E" w:rsidRPr="00853E4E">
          <w:pgSz w:w="11900" w:h="16840"/>
          <w:pgMar w:top="1390" w:right="1420" w:bottom="432" w:left="1420" w:header="0" w:footer="0" w:gutter="0"/>
          <w:cols w:space="720" w:equalWidth="0">
            <w:col w:w="9060"/>
          </w:cols>
        </w:sectPr>
      </w:pPr>
    </w:p>
    <w:p w:rsidR="0023645C" w:rsidRPr="008057D3" w:rsidRDefault="005F3EA0">
      <w:pPr>
        <w:rPr>
          <w:sz w:val="20"/>
          <w:szCs w:val="20"/>
          <w:lang w:val="en-US"/>
        </w:rPr>
      </w:pPr>
      <w:bookmarkStart w:id="7" w:name="page7"/>
      <w:bookmarkEnd w:id="7"/>
      <w:r w:rsidRPr="008057D3">
        <w:rPr>
          <w:rFonts w:eastAsia="Times New Roman"/>
          <w:sz w:val="24"/>
          <w:szCs w:val="24"/>
          <w:lang w:val="en-US"/>
        </w:rPr>
        <w:t xml:space="preserve">Ishiguro, Kazuo. </w:t>
      </w:r>
      <w:r w:rsidRPr="008057D3">
        <w:rPr>
          <w:rFonts w:eastAsia="Times New Roman"/>
          <w:i/>
          <w:iCs/>
          <w:sz w:val="24"/>
          <w:szCs w:val="24"/>
          <w:lang w:val="en-US"/>
        </w:rPr>
        <w:t>Never Let Me Go</w:t>
      </w:r>
      <w:r w:rsidRPr="008057D3">
        <w:rPr>
          <w:rFonts w:eastAsia="Times New Roman"/>
          <w:sz w:val="24"/>
          <w:szCs w:val="24"/>
          <w:lang w:val="en-US"/>
        </w:rPr>
        <w:t>. Faber &amp; Faber, 2006.</w:t>
      </w:r>
    </w:p>
    <w:p w:rsidR="0023645C" w:rsidRPr="008057D3" w:rsidRDefault="0023645C">
      <w:pPr>
        <w:spacing w:line="185"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Proulx</w:t>
      </w:r>
      <w:proofErr w:type="spellEnd"/>
      <w:r w:rsidRPr="008057D3">
        <w:rPr>
          <w:rFonts w:eastAsia="Times New Roman"/>
          <w:sz w:val="24"/>
          <w:szCs w:val="24"/>
          <w:lang w:val="en-US"/>
        </w:rPr>
        <w:t xml:space="preserve">, Annie. </w:t>
      </w:r>
      <w:r w:rsidRPr="008057D3">
        <w:rPr>
          <w:rFonts w:eastAsia="Times New Roman"/>
          <w:i/>
          <w:iCs/>
          <w:sz w:val="24"/>
          <w:szCs w:val="24"/>
          <w:lang w:val="en-US"/>
        </w:rPr>
        <w:t>Brokeback Mountain</w:t>
      </w:r>
      <w:r w:rsidRPr="008057D3">
        <w:rPr>
          <w:rFonts w:eastAsia="Times New Roman"/>
          <w:sz w:val="24"/>
          <w:szCs w:val="24"/>
          <w:lang w:val="en-US"/>
        </w:rPr>
        <w:t>. Scribner, 2005.</w:t>
      </w:r>
    </w:p>
    <w:p w:rsidR="0023645C" w:rsidRPr="008057D3" w:rsidRDefault="0023645C">
      <w:pPr>
        <w:spacing w:line="180"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Danticat, </w:t>
      </w:r>
      <w:proofErr w:type="spellStart"/>
      <w:r w:rsidRPr="008057D3">
        <w:rPr>
          <w:rFonts w:eastAsia="Times New Roman"/>
          <w:sz w:val="24"/>
          <w:szCs w:val="24"/>
          <w:lang w:val="en-US"/>
        </w:rPr>
        <w:t>Edwidge</w:t>
      </w:r>
      <w:proofErr w:type="spellEnd"/>
      <w:r w:rsidRPr="008057D3">
        <w:rPr>
          <w:rFonts w:eastAsia="Times New Roman"/>
          <w:sz w:val="24"/>
          <w:szCs w:val="24"/>
          <w:lang w:val="en-US"/>
        </w:rPr>
        <w:t xml:space="preserve">. </w:t>
      </w:r>
      <w:r w:rsidRPr="008057D3">
        <w:rPr>
          <w:rFonts w:eastAsia="Times New Roman"/>
          <w:i/>
          <w:iCs/>
          <w:sz w:val="24"/>
          <w:szCs w:val="24"/>
          <w:lang w:val="en-US"/>
        </w:rPr>
        <w:t>The Dew Breaker</w:t>
      </w:r>
      <w:r w:rsidRPr="008057D3">
        <w:rPr>
          <w:rFonts w:eastAsia="Times New Roman"/>
          <w:sz w:val="24"/>
          <w:szCs w:val="24"/>
          <w:lang w:val="en-US"/>
        </w:rPr>
        <w:t>. Vintage Books, 2005.</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4" w:lineRule="exact"/>
        <w:rPr>
          <w:sz w:val="20"/>
          <w:szCs w:val="20"/>
          <w:lang w:val="en-US"/>
        </w:rPr>
      </w:pPr>
    </w:p>
    <w:p w:rsidR="0023645C" w:rsidRPr="008057D3" w:rsidRDefault="005F3EA0">
      <w:pPr>
        <w:rPr>
          <w:sz w:val="20"/>
          <w:szCs w:val="20"/>
          <w:lang w:val="en-US"/>
        </w:rPr>
      </w:pPr>
      <w:r w:rsidRPr="008057D3">
        <w:rPr>
          <w:rFonts w:eastAsia="Times New Roman"/>
          <w:b/>
          <w:bCs/>
          <w:sz w:val="28"/>
          <w:szCs w:val="28"/>
          <w:lang w:val="en-US"/>
        </w:rPr>
        <w:t>CULTURAL STUDIES</w:t>
      </w:r>
    </w:p>
    <w:p w:rsidR="0023645C" w:rsidRPr="008057D3" w:rsidRDefault="0023645C">
      <w:pPr>
        <w:spacing w:line="187"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highlight w:val="yellow"/>
          <w:lang w:val="en-US"/>
        </w:rPr>
        <w:t>Course Literature 711G26, 711G38, 711G46</w:t>
      </w:r>
      <w:r w:rsidRPr="008057D3">
        <w:rPr>
          <w:rFonts w:eastAsia="Times New Roman"/>
          <w:b/>
          <w:bCs/>
          <w:sz w:val="24"/>
          <w:szCs w:val="24"/>
          <w:lang w:val="en-US"/>
        </w:rPr>
        <w:t>,</w:t>
      </w:r>
      <w:r w:rsidRPr="008057D3">
        <w:rPr>
          <w:rFonts w:eastAsia="Times New Roman"/>
          <w:b/>
          <w:bCs/>
          <w:sz w:val="24"/>
          <w:szCs w:val="24"/>
          <w:highlight w:val="yellow"/>
          <w:lang w:val="en-US"/>
        </w:rPr>
        <w:t xml:space="preserve"> 707G03</w:t>
      </w:r>
    </w:p>
    <w:p w:rsidR="0023645C" w:rsidRPr="008057D3" w:rsidRDefault="0023645C">
      <w:pPr>
        <w:spacing w:line="187" w:lineRule="exact"/>
        <w:rPr>
          <w:sz w:val="20"/>
          <w:szCs w:val="20"/>
          <w:lang w:val="en-US"/>
        </w:rPr>
      </w:pPr>
    </w:p>
    <w:p w:rsidR="0023645C" w:rsidRPr="008057D3" w:rsidRDefault="005F3EA0">
      <w:pPr>
        <w:rPr>
          <w:sz w:val="20"/>
          <w:szCs w:val="20"/>
          <w:lang w:val="en-US"/>
        </w:rPr>
      </w:pPr>
      <w:proofErr w:type="spellStart"/>
      <w:r w:rsidRPr="008057D3">
        <w:rPr>
          <w:rFonts w:eastAsia="Times New Roman"/>
          <w:sz w:val="24"/>
          <w:szCs w:val="24"/>
          <w:lang w:val="en-US"/>
        </w:rPr>
        <w:t>MacQueen</w:t>
      </w:r>
      <w:proofErr w:type="spellEnd"/>
      <w:r w:rsidRPr="008057D3">
        <w:rPr>
          <w:rFonts w:eastAsia="Times New Roman"/>
          <w:sz w:val="24"/>
          <w:szCs w:val="24"/>
          <w:lang w:val="en-US"/>
        </w:rPr>
        <w:t xml:space="preserve">, Donald. </w:t>
      </w:r>
      <w:r w:rsidRPr="008057D3">
        <w:rPr>
          <w:rFonts w:eastAsia="Times New Roman"/>
          <w:i/>
          <w:iCs/>
          <w:sz w:val="24"/>
          <w:szCs w:val="24"/>
          <w:lang w:val="en-US"/>
        </w:rPr>
        <w:t>Window on the United States</w:t>
      </w:r>
      <w:r w:rsidRPr="008057D3">
        <w:rPr>
          <w:rFonts w:eastAsia="Times New Roman"/>
          <w:sz w:val="24"/>
          <w:szCs w:val="24"/>
          <w:lang w:val="en-US"/>
        </w:rPr>
        <w:t xml:space="preserve">. </w:t>
      </w:r>
      <w:proofErr w:type="gramStart"/>
      <w:r w:rsidRPr="008057D3">
        <w:rPr>
          <w:rFonts w:eastAsia="Times New Roman"/>
          <w:sz w:val="24"/>
          <w:szCs w:val="24"/>
          <w:lang w:val="en-US"/>
        </w:rPr>
        <w:t>6th</w:t>
      </w:r>
      <w:proofErr w:type="gramEnd"/>
      <w:r w:rsidRPr="008057D3">
        <w:rPr>
          <w:rFonts w:eastAsia="Times New Roman"/>
          <w:sz w:val="24"/>
          <w:szCs w:val="24"/>
          <w:lang w:val="en-US"/>
        </w:rPr>
        <w:t xml:space="preserve"> ed. Lund: </w:t>
      </w:r>
      <w:proofErr w:type="spellStart"/>
      <w:r w:rsidRPr="008057D3">
        <w:rPr>
          <w:rFonts w:eastAsia="Times New Roman"/>
          <w:sz w:val="24"/>
          <w:szCs w:val="24"/>
          <w:lang w:val="en-US"/>
        </w:rPr>
        <w:t>Studentlitteratur</w:t>
      </w:r>
      <w:proofErr w:type="spellEnd"/>
      <w:r w:rsidRPr="008057D3">
        <w:rPr>
          <w:rFonts w:eastAsia="Times New Roman"/>
          <w:sz w:val="24"/>
          <w:szCs w:val="24"/>
          <w:lang w:val="en-US"/>
        </w:rPr>
        <w:t>, 2017.</w:t>
      </w:r>
    </w:p>
    <w:p w:rsidR="0023645C" w:rsidRPr="008057D3" w:rsidRDefault="0023645C">
      <w:pPr>
        <w:spacing w:line="180"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McCormick, John. </w:t>
      </w:r>
      <w:r w:rsidRPr="008057D3">
        <w:rPr>
          <w:rFonts w:eastAsia="Times New Roman"/>
          <w:i/>
          <w:iCs/>
          <w:sz w:val="24"/>
          <w:szCs w:val="24"/>
          <w:lang w:val="en-US"/>
        </w:rPr>
        <w:t>Contemporary Britain</w:t>
      </w:r>
      <w:r w:rsidRPr="008057D3">
        <w:rPr>
          <w:rFonts w:eastAsia="Times New Roman"/>
          <w:sz w:val="24"/>
          <w:szCs w:val="24"/>
          <w:lang w:val="en-US"/>
        </w:rPr>
        <w:t xml:space="preserve">. </w:t>
      </w:r>
      <w:proofErr w:type="gramStart"/>
      <w:r w:rsidRPr="008057D3">
        <w:rPr>
          <w:rFonts w:eastAsia="Times New Roman"/>
          <w:sz w:val="24"/>
          <w:szCs w:val="24"/>
          <w:lang w:val="en-US"/>
        </w:rPr>
        <w:t>4th</w:t>
      </w:r>
      <w:proofErr w:type="gramEnd"/>
      <w:r w:rsidRPr="008057D3">
        <w:rPr>
          <w:rFonts w:eastAsia="Times New Roman"/>
          <w:sz w:val="24"/>
          <w:szCs w:val="24"/>
          <w:lang w:val="en-US"/>
        </w:rPr>
        <w:t xml:space="preserve"> ed. Basingstoke: Palgrave MacMillan, 2018.</w:t>
      </w:r>
    </w:p>
    <w:p w:rsidR="0023645C" w:rsidRPr="008057D3" w:rsidRDefault="0023645C">
      <w:pPr>
        <w:spacing w:line="40"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ISBN: 9781137576781</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27" w:lineRule="exact"/>
        <w:rPr>
          <w:sz w:val="20"/>
          <w:szCs w:val="20"/>
          <w:lang w:val="en-US"/>
        </w:rPr>
      </w:pPr>
    </w:p>
    <w:p w:rsidR="0023645C" w:rsidRPr="008057D3" w:rsidRDefault="005F3EA0">
      <w:pPr>
        <w:rPr>
          <w:sz w:val="20"/>
          <w:szCs w:val="20"/>
          <w:lang w:val="en-US"/>
        </w:rPr>
      </w:pPr>
      <w:r w:rsidRPr="008057D3">
        <w:rPr>
          <w:rFonts w:eastAsia="Times New Roman"/>
          <w:sz w:val="24"/>
          <w:szCs w:val="24"/>
          <w:lang w:val="en-US"/>
        </w:rPr>
        <w:t xml:space="preserve">Extra material to </w:t>
      </w:r>
      <w:proofErr w:type="gramStart"/>
      <w:r w:rsidRPr="008057D3">
        <w:rPr>
          <w:rFonts w:eastAsia="Times New Roman"/>
          <w:sz w:val="24"/>
          <w:szCs w:val="24"/>
          <w:lang w:val="en-US"/>
        </w:rPr>
        <w:t>be supplied</w:t>
      </w:r>
      <w:proofErr w:type="gramEnd"/>
      <w:r w:rsidRPr="008057D3">
        <w:rPr>
          <w:rFonts w:eastAsia="Times New Roman"/>
          <w:sz w:val="24"/>
          <w:szCs w:val="24"/>
          <w:lang w:val="en-US"/>
        </w:rPr>
        <w:t xml:space="preserve"> by the Department.</w:t>
      </w:r>
    </w:p>
    <w:p w:rsidR="0023645C" w:rsidRPr="008057D3" w:rsidRDefault="0023645C">
      <w:pPr>
        <w:spacing w:line="200" w:lineRule="exact"/>
        <w:rPr>
          <w:sz w:val="20"/>
          <w:szCs w:val="20"/>
          <w:lang w:val="en-US"/>
        </w:rPr>
      </w:pPr>
    </w:p>
    <w:p w:rsidR="0023645C" w:rsidRPr="008057D3" w:rsidRDefault="0023645C">
      <w:pPr>
        <w:spacing w:line="200" w:lineRule="exact"/>
        <w:rPr>
          <w:sz w:val="20"/>
          <w:szCs w:val="20"/>
          <w:lang w:val="en-US"/>
        </w:rPr>
      </w:pPr>
    </w:p>
    <w:p w:rsidR="0023645C" w:rsidRPr="008057D3" w:rsidRDefault="0023645C">
      <w:pPr>
        <w:spacing w:line="235" w:lineRule="exact"/>
        <w:rPr>
          <w:sz w:val="20"/>
          <w:szCs w:val="20"/>
          <w:lang w:val="en-US"/>
        </w:rPr>
      </w:pPr>
    </w:p>
    <w:p w:rsidR="0023645C" w:rsidRPr="008057D3" w:rsidRDefault="005F3EA0">
      <w:pPr>
        <w:rPr>
          <w:sz w:val="20"/>
          <w:szCs w:val="20"/>
          <w:lang w:val="en-US"/>
        </w:rPr>
      </w:pPr>
      <w:r w:rsidRPr="008057D3">
        <w:rPr>
          <w:rFonts w:eastAsia="Times New Roman"/>
          <w:b/>
          <w:bCs/>
          <w:sz w:val="24"/>
          <w:szCs w:val="24"/>
          <w:lang w:val="en-US"/>
        </w:rPr>
        <w:t>Reference Literature</w:t>
      </w:r>
    </w:p>
    <w:p w:rsidR="0023645C" w:rsidRPr="008057D3" w:rsidRDefault="0023645C">
      <w:pPr>
        <w:spacing w:line="182" w:lineRule="exact"/>
        <w:rPr>
          <w:sz w:val="20"/>
          <w:szCs w:val="20"/>
          <w:lang w:val="en-US"/>
        </w:rPr>
      </w:pPr>
    </w:p>
    <w:p w:rsidR="0023645C" w:rsidRDefault="005F3EA0">
      <w:pPr>
        <w:rPr>
          <w:sz w:val="20"/>
          <w:szCs w:val="20"/>
        </w:rPr>
      </w:pPr>
      <w:r w:rsidRPr="008057D3">
        <w:rPr>
          <w:rFonts w:eastAsia="Times New Roman"/>
          <w:sz w:val="24"/>
          <w:szCs w:val="24"/>
          <w:lang w:val="en-US"/>
        </w:rPr>
        <w:t xml:space="preserve">Oakland, John. </w:t>
      </w:r>
      <w:r w:rsidRPr="008057D3">
        <w:rPr>
          <w:rFonts w:eastAsia="Times New Roman"/>
          <w:i/>
          <w:iCs/>
          <w:sz w:val="24"/>
          <w:szCs w:val="24"/>
          <w:lang w:val="en-US"/>
        </w:rPr>
        <w:t>British Civilization – An Introduction</w:t>
      </w:r>
      <w:r w:rsidRPr="008057D3">
        <w:rPr>
          <w:rFonts w:eastAsia="Times New Roman"/>
          <w:sz w:val="24"/>
          <w:szCs w:val="24"/>
          <w:lang w:val="en-US"/>
        </w:rPr>
        <w:t xml:space="preserve">. </w:t>
      </w:r>
      <w:r>
        <w:rPr>
          <w:rFonts w:eastAsia="Times New Roman"/>
          <w:sz w:val="24"/>
          <w:szCs w:val="24"/>
        </w:rPr>
        <w:t>8th ed. Abingdon: Routledge, 2016.</w:t>
      </w: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00" w:lineRule="exact"/>
        <w:rPr>
          <w:sz w:val="20"/>
          <w:szCs w:val="20"/>
        </w:rPr>
      </w:pPr>
    </w:p>
    <w:p w:rsidR="0023645C" w:rsidRDefault="0023645C">
      <w:pPr>
        <w:spacing w:line="260" w:lineRule="exact"/>
        <w:rPr>
          <w:sz w:val="20"/>
          <w:szCs w:val="20"/>
        </w:rPr>
      </w:pPr>
    </w:p>
    <w:p w:rsidR="0023645C" w:rsidRDefault="005F3EA0">
      <w:pPr>
        <w:jc w:val="right"/>
        <w:rPr>
          <w:sz w:val="20"/>
          <w:szCs w:val="20"/>
        </w:rPr>
      </w:pPr>
      <w:r>
        <w:rPr>
          <w:rFonts w:ascii="Calibri" w:eastAsia="Calibri" w:hAnsi="Calibri" w:cs="Calibri"/>
        </w:rPr>
        <w:t>7</w:t>
      </w:r>
    </w:p>
    <w:sectPr w:rsidR="0023645C">
      <w:pgSz w:w="11900" w:h="16840"/>
      <w:pgMar w:top="1397" w:right="1420" w:bottom="432" w:left="1420" w:header="0" w:footer="0" w:gutter="0"/>
      <w:cols w:space="720"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5C"/>
    <w:rsid w:val="0023645C"/>
    <w:rsid w:val="00355E9B"/>
    <w:rsid w:val="004A73DA"/>
    <w:rsid w:val="005F3EA0"/>
    <w:rsid w:val="008057D3"/>
    <w:rsid w:val="00853E4E"/>
    <w:rsid w:val="00CC7CBF"/>
    <w:rsid w:val="00EB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2FD1"/>
  <w15:docId w15:val="{E94121A7-A4B8-40F3-82EE-6AD9F6F9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5915">
      <w:bodyDiv w:val="1"/>
      <w:marLeft w:val="0"/>
      <w:marRight w:val="0"/>
      <w:marTop w:val="0"/>
      <w:marBottom w:val="0"/>
      <w:divBdr>
        <w:top w:val="none" w:sz="0" w:space="0" w:color="auto"/>
        <w:left w:val="none" w:sz="0" w:space="0" w:color="auto"/>
        <w:bottom w:val="none" w:sz="0" w:space="0" w:color="auto"/>
        <w:right w:val="none" w:sz="0" w:space="0" w:color="auto"/>
      </w:divBdr>
      <w:divsChild>
        <w:div w:id="1083188957">
          <w:marLeft w:val="0"/>
          <w:marRight w:val="0"/>
          <w:marTop w:val="0"/>
          <w:marBottom w:val="0"/>
          <w:divBdr>
            <w:top w:val="none" w:sz="0" w:space="0" w:color="auto"/>
            <w:left w:val="none" w:sz="0" w:space="0" w:color="auto"/>
            <w:bottom w:val="none" w:sz="0" w:space="0" w:color="auto"/>
            <w:right w:val="none" w:sz="0" w:space="0" w:color="auto"/>
          </w:divBdr>
          <w:divsChild>
            <w:div w:id="846795879">
              <w:marLeft w:val="0"/>
              <w:marRight w:val="0"/>
              <w:marTop w:val="0"/>
              <w:marBottom w:val="0"/>
              <w:divBdr>
                <w:top w:val="none" w:sz="0" w:space="0" w:color="auto"/>
                <w:left w:val="none" w:sz="0" w:space="0" w:color="auto"/>
                <w:bottom w:val="none" w:sz="0" w:space="0" w:color="auto"/>
                <w:right w:val="none" w:sz="0" w:space="0" w:color="auto"/>
              </w:divBdr>
            </w:div>
          </w:divsChild>
        </w:div>
        <w:div w:id="305940112">
          <w:marLeft w:val="0"/>
          <w:marRight w:val="0"/>
          <w:marTop w:val="0"/>
          <w:marBottom w:val="0"/>
          <w:divBdr>
            <w:top w:val="none" w:sz="0" w:space="0" w:color="auto"/>
            <w:left w:val="none" w:sz="0" w:space="0" w:color="auto"/>
            <w:bottom w:val="none" w:sz="0" w:space="0" w:color="auto"/>
            <w:right w:val="none" w:sz="0" w:space="0" w:color="auto"/>
          </w:divBdr>
        </w:div>
        <w:div w:id="398748638">
          <w:marLeft w:val="0"/>
          <w:marRight w:val="0"/>
          <w:marTop w:val="0"/>
          <w:marBottom w:val="0"/>
          <w:divBdr>
            <w:top w:val="none" w:sz="0" w:space="0" w:color="auto"/>
            <w:left w:val="none" w:sz="0" w:space="0" w:color="auto"/>
            <w:bottom w:val="none" w:sz="0" w:space="0" w:color="auto"/>
            <w:right w:val="none" w:sz="0" w:space="0" w:color="auto"/>
          </w:divBdr>
        </w:div>
        <w:div w:id="1816603565">
          <w:marLeft w:val="0"/>
          <w:marRight w:val="0"/>
          <w:marTop w:val="0"/>
          <w:marBottom w:val="0"/>
          <w:divBdr>
            <w:top w:val="none" w:sz="0" w:space="0" w:color="auto"/>
            <w:left w:val="none" w:sz="0" w:space="0" w:color="auto"/>
            <w:bottom w:val="none" w:sz="0" w:space="0" w:color="auto"/>
            <w:right w:val="none" w:sz="0" w:space="0" w:color="auto"/>
          </w:divBdr>
          <w:divsChild>
            <w:div w:id="1098061915">
              <w:marLeft w:val="0"/>
              <w:marRight w:val="0"/>
              <w:marTop w:val="0"/>
              <w:marBottom w:val="0"/>
              <w:divBdr>
                <w:top w:val="none" w:sz="0" w:space="0" w:color="auto"/>
                <w:left w:val="none" w:sz="0" w:space="0" w:color="auto"/>
                <w:bottom w:val="none" w:sz="0" w:space="0" w:color="auto"/>
                <w:right w:val="none" w:sz="0" w:space="0" w:color="auto"/>
              </w:divBdr>
            </w:div>
          </w:divsChild>
        </w:div>
        <w:div w:id="247888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B419BDFDC548AED0F3A11D5576DF" ma:contentTypeVersion="4" ma:contentTypeDescription="Create a new document." ma:contentTypeScope="" ma:versionID="80b756905d83a6f7f0dd93b3b1cedf9a">
  <xsd:schema xmlns:xsd="http://www.w3.org/2001/XMLSchema" xmlns:xs="http://www.w3.org/2001/XMLSchema" xmlns:p="http://schemas.microsoft.com/office/2006/metadata/properties" xmlns:ns1="http://schemas.microsoft.com/sharepoint/v3" xmlns:ns2="439cb9c7-d014-49a9-854d-576d1d6ba24e" xmlns:ns3="62720ba4-d80e-4640-a294-967c13fdfdd6" targetNamespace="http://schemas.microsoft.com/office/2006/metadata/properties" ma:root="true" ma:fieldsID="80abf25c3bd8813d7a75d1c7f852d875" ns1:_="" ns2:_="" ns3:_="">
    <xsd:import namespace="http://schemas.microsoft.com/sharepoint/v3"/>
    <xsd:import namespace="439cb9c7-d014-49a9-854d-576d1d6ba24e"/>
    <xsd:import namespace="62720ba4-d80e-4640-a294-967c13fdfdd6"/>
    <xsd:element name="properties">
      <xsd:complexType>
        <xsd:sequence>
          <xsd:element name="documentManagement">
            <xsd:complexType>
              <xsd:all>
                <xsd:element ref="ns2:_lisam_Description" minOccurs="0"/>
                <xsd:element ref="ns3:_lisam_PublishedVersion"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9cb9c7-d014-49a9-854d-576d1d6ba24e"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20ba4-d80e-4640-a294-967c13fdfdd6"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62720ba4-d80e-4640-a294-967c13fdfdd6" xsi:nil="true"/>
    <_lisam_Description xmlns="439cb9c7-d014-49a9-854d-576d1d6ba24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B075DA-F590-4F6C-8A20-AEB3CF700698}"/>
</file>

<file path=customXml/itemProps2.xml><?xml version="1.0" encoding="utf-8"?>
<ds:datastoreItem xmlns:ds="http://schemas.openxmlformats.org/officeDocument/2006/customXml" ds:itemID="{56D430BE-CBA9-4AFC-B580-C80E4D25609A}"/>
</file>

<file path=customXml/itemProps3.xml><?xml version="1.0" encoding="utf-8"?>
<ds:datastoreItem xmlns:ds="http://schemas.openxmlformats.org/officeDocument/2006/customXml" ds:itemID="{68216683-E53F-4038-B5FD-3067811CC33B}"/>
</file>

<file path=docProps/app.xml><?xml version="1.0" encoding="utf-8"?>
<Properties xmlns="http://schemas.openxmlformats.org/officeDocument/2006/extended-properties" xmlns:vt="http://schemas.openxmlformats.org/officeDocument/2006/docPropsVTypes">
  <Template>Normal</Template>
  <TotalTime>10</TotalTime>
  <Pages>1</Pages>
  <Words>1573</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Emile Farmer</cp:lastModifiedBy>
  <cp:revision>8</cp:revision>
  <dcterms:created xsi:type="dcterms:W3CDTF">2020-05-11T04:27:00Z</dcterms:created>
  <dcterms:modified xsi:type="dcterms:W3CDTF">2020-06-22T08:49:00Z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0x010100F5ABB419BDFDC548AED0F3A11D5576DF</vt:lpwstr>
  </property>
</Properties>
</file>